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2D" w:rsidRDefault="00A5452D" w:rsidP="00A5452D">
      <w:pPr>
        <w:spacing w:after="0" w:line="240" w:lineRule="auto"/>
        <w:ind w:left="42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КУЛИЖНИКОВСКОГО СЕЛЬСОВЕТА</w:t>
      </w:r>
    </w:p>
    <w:p w:rsidR="00A5452D" w:rsidRDefault="00A5452D" w:rsidP="00A5452D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САЯНСКОГО РАЙОНА КРАСНОЯРСКОГО КРАЯ</w:t>
      </w:r>
    </w:p>
    <w:p w:rsidR="00A5452D" w:rsidRDefault="00A5452D" w:rsidP="00A5452D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A5452D" w:rsidRDefault="00A5452D" w:rsidP="00A5452D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A5452D" w:rsidRDefault="00A5452D" w:rsidP="00A5452D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A5452D" w:rsidRPr="001A0D1F" w:rsidRDefault="00A5452D" w:rsidP="00A5452D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1A0D1F">
        <w:rPr>
          <w:rFonts w:ascii="Arial" w:hAnsi="Arial" w:cs="Arial"/>
          <w:b/>
          <w:sz w:val="28"/>
          <w:szCs w:val="28"/>
        </w:rPr>
        <w:t xml:space="preserve">               </w:t>
      </w:r>
      <w:r w:rsidR="00774FBE">
        <w:rPr>
          <w:rFonts w:ascii="Arial" w:hAnsi="Arial" w:cs="Arial"/>
          <w:b/>
          <w:sz w:val="28"/>
          <w:szCs w:val="28"/>
        </w:rPr>
        <w:t>29.03</w:t>
      </w:r>
      <w:r w:rsidRPr="001A0D1F">
        <w:rPr>
          <w:rFonts w:ascii="Arial" w:hAnsi="Arial" w:cs="Arial"/>
          <w:b/>
          <w:sz w:val="28"/>
          <w:szCs w:val="28"/>
        </w:rPr>
        <w:t xml:space="preserve">.2024 г.            с.Кулижниково                                </w:t>
      </w:r>
      <w:proofErr w:type="gramStart"/>
      <w:r w:rsidRPr="001A0D1F">
        <w:rPr>
          <w:rFonts w:ascii="Arial" w:hAnsi="Arial" w:cs="Arial"/>
          <w:b/>
          <w:sz w:val="28"/>
          <w:szCs w:val="28"/>
        </w:rPr>
        <w:t xml:space="preserve">№  </w:t>
      </w:r>
      <w:r w:rsidR="00774FBE">
        <w:rPr>
          <w:rFonts w:ascii="Arial" w:hAnsi="Arial" w:cs="Arial"/>
          <w:b/>
          <w:sz w:val="28"/>
          <w:szCs w:val="28"/>
        </w:rPr>
        <w:t>5</w:t>
      </w:r>
      <w:proofErr w:type="gramEnd"/>
      <w:r w:rsidRPr="001A0D1F">
        <w:rPr>
          <w:rFonts w:ascii="Arial" w:hAnsi="Arial" w:cs="Arial"/>
          <w:b/>
          <w:sz w:val="28"/>
          <w:szCs w:val="28"/>
        </w:rPr>
        <w:t xml:space="preserve">                              </w:t>
      </w:r>
    </w:p>
    <w:p w:rsidR="00A5452D" w:rsidRDefault="00A5452D" w:rsidP="00A5452D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Pr="0084760C" w:rsidRDefault="00A5452D" w:rsidP="00A5452D">
      <w:pPr>
        <w:pStyle w:val="a4"/>
        <w:spacing w:before="0" w:beforeAutospacing="0" w:after="0" w:afterAutospacing="0"/>
        <w:ind w:firstLine="851"/>
        <w:jc w:val="center"/>
        <w:rPr>
          <w:rFonts w:ascii="Arial" w:hAnsi="Arial" w:cs="Arial"/>
          <w:color w:val="000000"/>
          <w:sz w:val="28"/>
          <w:szCs w:val="28"/>
        </w:rPr>
      </w:pPr>
      <w:r w:rsidRPr="0084760C">
        <w:rPr>
          <w:rFonts w:ascii="Arial" w:hAnsi="Arial" w:cs="Arial"/>
          <w:b/>
          <w:bCs/>
          <w:color w:val="000000"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</w:t>
      </w:r>
      <w:proofErr w:type="gramStart"/>
      <w:r w:rsidRPr="0084760C">
        <w:rPr>
          <w:rFonts w:ascii="Arial" w:hAnsi="Arial" w:cs="Arial"/>
          <w:b/>
          <w:bCs/>
          <w:color w:val="000000"/>
          <w:sz w:val="28"/>
          <w:szCs w:val="28"/>
        </w:rPr>
        <w:t>актов  администрации</w:t>
      </w:r>
      <w:proofErr w:type="gramEnd"/>
      <w:r w:rsidRPr="0084760C">
        <w:rPr>
          <w:rFonts w:ascii="Arial" w:hAnsi="Arial" w:cs="Arial"/>
          <w:b/>
          <w:bCs/>
          <w:color w:val="000000"/>
          <w:sz w:val="28"/>
          <w:szCs w:val="28"/>
        </w:rPr>
        <w:t xml:space="preserve"> Кулижниковского сельсовета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Default="00A5452D" w:rsidP="00774FBE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пунктом 3 части 1 статьи 3 Федерального закона </w:t>
      </w:r>
      <w:hyperlink r:id="rId4" w:tgtFrame="_blank" w:history="1">
        <w:r>
          <w:rPr>
            <w:rStyle w:val="4"/>
            <w:rFonts w:ascii="Arial" w:hAnsi="Arial" w:cs="Arial"/>
            <w:color w:val="0000FF"/>
          </w:rPr>
          <w:t>от 17.07.2009 № 172-ФЗ</w:t>
        </w:r>
      </w:hyperlink>
      <w:r>
        <w:rPr>
          <w:rFonts w:ascii="Arial" w:hAnsi="Arial" w:cs="Arial"/>
          <w:color w:val="000000"/>
        </w:rPr>
        <w:t> «Об антикоррупционной экспертизе нормативных правовых актов и проектов нормативных правовых актов», статьёй 5 Закона Красноярского края </w:t>
      </w:r>
      <w:hyperlink r:id="rId5" w:tgtFrame="_blank" w:history="1">
        <w:r>
          <w:rPr>
            <w:rStyle w:val="4"/>
            <w:rFonts w:ascii="Arial" w:hAnsi="Arial" w:cs="Arial"/>
            <w:color w:val="0000FF"/>
          </w:rPr>
          <w:t>от 07.07.2009 № 8-3610</w:t>
        </w:r>
      </w:hyperlink>
      <w:r>
        <w:rPr>
          <w:rFonts w:ascii="Arial" w:hAnsi="Arial" w:cs="Arial"/>
          <w:color w:val="000000"/>
        </w:rPr>
        <w:t> «О противодействии коррупции в Красноярском крае», руководствуясь  </w:t>
      </w:r>
      <w:hyperlink r:id="rId6" w:tgtFrame="_blank" w:history="1">
        <w:r>
          <w:rPr>
            <w:rStyle w:val="4"/>
            <w:rFonts w:ascii="Arial" w:hAnsi="Arial" w:cs="Arial"/>
            <w:color w:val="0000FF"/>
          </w:rPr>
          <w:t>Уставом Кулижниковского сельсовета</w:t>
        </w:r>
      </w:hyperlink>
      <w:r>
        <w:rPr>
          <w:rFonts w:ascii="Arial" w:hAnsi="Arial" w:cs="Arial"/>
          <w:color w:val="000000"/>
        </w:rPr>
        <w:t xml:space="preserve"> ПОСТАНОВЛЯЮ:</w:t>
      </w:r>
    </w:p>
    <w:p w:rsidR="00A5452D" w:rsidRDefault="00A5452D" w:rsidP="00774FBE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</w:t>
      </w:r>
      <w:proofErr w:type="gramStart"/>
      <w:r>
        <w:rPr>
          <w:rFonts w:ascii="Arial" w:hAnsi="Arial" w:cs="Arial"/>
          <w:color w:val="000000"/>
        </w:rPr>
        <w:t>актов  администрации</w:t>
      </w:r>
      <w:proofErr w:type="gramEnd"/>
      <w:r>
        <w:rPr>
          <w:rFonts w:ascii="Arial" w:hAnsi="Arial" w:cs="Arial"/>
          <w:color w:val="000000"/>
        </w:rPr>
        <w:t xml:space="preserve">  Кулижниковского сельсовета  согласно приложению.</w:t>
      </w:r>
    </w:p>
    <w:p w:rsidR="00A5452D" w:rsidRDefault="00A5452D" w:rsidP="00774FBE">
      <w:pPr>
        <w:pStyle w:val="a4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  <w:color w:val="000000"/>
        </w:rPr>
      </w:pPr>
      <w:proofErr w:type="gramStart"/>
      <w:r w:rsidRPr="00E116F5">
        <w:rPr>
          <w:rFonts w:ascii="Arial" w:hAnsi="Arial" w:cs="Arial"/>
          <w:color w:val="000000"/>
        </w:rPr>
        <w:t>2..Контроль</w:t>
      </w:r>
      <w:proofErr w:type="gramEnd"/>
      <w:r w:rsidRPr="00E116F5">
        <w:rPr>
          <w:rFonts w:ascii="Arial" w:hAnsi="Arial" w:cs="Arial"/>
          <w:color w:val="000000"/>
        </w:rPr>
        <w:t xml:space="preserve"> за исполнением настоящего постановления возложить на </w:t>
      </w:r>
      <w:r w:rsidR="00E116F5">
        <w:rPr>
          <w:rFonts w:ascii="Arial" w:hAnsi="Arial" w:cs="Arial"/>
          <w:color w:val="000000"/>
        </w:rPr>
        <w:t>заместителя главы администрации Кулижниковского сельсовета Е.И.Мокштадт</w:t>
      </w:r>
    </w:p>
    <w:p w:rsidR="00F965B0" w:rsidRDefault="00F965B0" w:rsidP="00774FBE">
      <w:pPr>
        <w:pStyle w:val="ConsNormal"/>
        <w:widowControl/>
        <w:tabs>
          <w:tab w:val="left" w:pos="0"/>
          <w:tab w:val="left" w:pos="1276"/>
        </w:tabs>
        <w:spacing w:line="276" w:lineRule="auto"/>
        <w:ind w:right="0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116F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3. Настоящее постановление вступает в силу после его официального  опубликования в газете «ВЕСТНИК» и подлежит  размещению  на странице Кулижниковского  сельсовета на официальном веб-сайте Саянского района в информационно-телекоммуникационной сети Интернет – </w:t>
      </w:r>
      <w:hyperlink r:id="rId7" w:history="1">
        <w:r>
          <w:rPr>
            <w:rStyle w:val="a3"/>
            <w:sz w:val="24"/>
            <w:szCs w:val="24"/>
          </w:rPr>
          <w:t>www.adm-sayany.ru</w:t>
        </w:r>
      </w:hyperlink>
    </w:p>
    <w:p w:rsidR="00F965B0" w:rsidRDefault="00F965B0" w:rsidP="00774FBE">
      <w:pPr>
        <w:pStyle w:val="a6"/>
        <w:tabs>
          <w:tab w:val="left" w:pos="0"/>
          <w:tab w:val="left" w:pos="491"/>
        </w:tabs>
        <w:spacing w:line="276" w:lineRule="auto"/>
        <w:ind w:left="0" w:firstLine="567"/>
        <w:jc w:val="both"/>
        <w:rPr>
          <w:rFonts w:ascii="Arial" w:hAnsi="Arial" w:cs="Arial"/>
        </w:rPr>
      </w:pPr>
    </w:p>
    <w:p w:rsidR="00F965B0" w:rsidRDefault="00F965B0" w:rsidP="00F965B0">
      <w:pPr>
        <w:pStyle w:val="a6"/>
        <w:tabs>
          <w:tab w:val="left" w:pos="0"/>
        </w:tabs>
        <w:ind w:left="0"/>
        <w:jc w:val="both"/>
        <w:rPr>
          <w:rFonts w:ascii="Arial" w:hAnsi="Arial" w:cs="Arial"/>
        </w:rPr>
      </w:pPr>
    </w:p>
    <w:p w:rsidR="00F965B0" w:rsidRDefault="00F965B0" w:rsidP="00F965B0">
      <w:pPr>
        <w:jc w:val="both"/>
        <w:rPr>
          <w:rFonts w:ascii="Arial" w:hAnsi="Arial" w:cs="Arial"/>
          <w:sz w:val="24"/>
          <w:szCs w:val="24"/>
        </w:rPr>
      </w:pPr>
    </w:p>
    <w:p w:rsidR="00F965B0" w:rsidRDefault="00F965B0" w:rsidP="00F965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ab/>
        <w:t xml:space="preserve"> Кулижниковского сельсовета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F965B0" w:rsidRDefault="00F965B0" w:rsidP="00F965B0"/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lastRenderedPageBreak/>
        <w:t>Приложение к постановлению</w:t>
      </w:r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t xml:space="preserve">администрации </w:t>
      </w:r>
      <w:r w:rsidR="00F965B0" w:rsidRPr="00774FBE">
        <w:rPr>
          <w:rFonts w:ascii="Arial" w:hAnsi="Arial" w:cs="Arial"/>
          <w:b/>
          <w:color w:val="000000"/>
          <w:sz w:val="20"/>
          <w:szCs w:val="20"/>
        </w:rPr>
        <w:t>Кулижниковского сельсовета</w:t>
      </w:r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t>от </w:t>
      </w:r>
      <w:r w:rsidR="00774FBE" w:rsidRPr="00774FBE">
        <w:rPr>
          <w:rFonts w:ascii="Arial" w:hAnsi="Arial" w:cs="Arial"/>
          <w:b/>
          <w:color w:val="000000"/>
          <w:sz w:val="20"/>
          <w:szCs w:val="20"/>
        </w:rPr>
        <w:t>29.03</w:t>
      </w:r>
      <w:r w:rsidRPr="00774FBE">
        <w:rPr>
          <w:rFonts w:ascii="Arial" w:hAnsi="Arial" w:cs="Arial"/>
          <w:b/>
          <w:color w:val="000000"/>
          <w:sz w:val="20"/>
          <w:szCs w:val="20"/>
        </w:rPr>
        <w:t>.2024</w:t>
      </w:r>
      <w:r w:rsidR="00774FBE" w:rsidRPr="00774FBE">
        <w:rPr>
          <w:rFonts w:ascii="Arial" w:hAnsi="Arial" w:cs="Arial"/>
          <w:b/>
          <w:color w:val="000000"/>
          <w:sz w:val="20"/>
          <w:szCs w:val="20"/>
        </w:rPr>
        <w:t xml:space="preserve"> №5 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Pr="00774FBE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74FBE">
        <w:rPr>
          <w:rFonts w:ascii="Arial" w:hAnsi="Arial" w:cs="Arial"/>
          <w:b/>
          <w:bCs/>
          <w:color w:val="000000"/>
          <w:sz w:val="28"/>
          <w:szCs w:val="28"/>
        </w:rPr>
        <w:t>ПОРЯДОК</w:t>
      </w:r>
    </w:p>
    <w:p w:rsidR="00A5452D" w:rsidRPr="00774FBE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774FBE">
        <w:rPr>
          <w:rFonts w:ascii="Arial" w:hAnsi="Arial" w:cs="Arial"/>
          <w:b/>
          <w:bCs/>
          <w:color w:val="000000"/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 администрации </w:t>
      </w:r>
      <w:r w:rsidR="00F965B0" w:rsidRPr="00774FBE">
        <w:rPr>
          <w:rFonts w:ascii="Arial" w:hAnsi="Arial" w:cs="Arial"/>
          <w:b/>
          <w:bCs/>
          <w:color w:val="000000"/>
          <w:sz w:val="28"/>
          <w:szCs w:val="28"/>
        </w:rPr>
        <w:t>Кулижниковского сельсовета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  администрации </w:t>
      </w:r>
      <w:r w:rsidR="00F965B0">
        <w:rPr>
          <w:rFonts w:ascii="Arial" w:hAnsi="Arial" w:cs="Arial"/>
          <w:color w:val="000000"/>
        </w:rPr>
        <w:t>Кулижниковского сельсовета</w:t>
      </w:r>
      <w:r>
        <w:rPr>
          <w:rFonts w:ascii="Arial" w:hAnsi="Arial" w:cs="Arial"/>
          <w:color w:val="000000"/>
        </w:rPr>
        <w:t> (далее – Порядок)  разработан в соответствии с </w:t>
      </w:r>
      <w:hyperlink r:id="rId8" w:tgtFrame="_blank" w:history="1">
        <w:r>
          <w:rPr>
            <w:rStyle w:val="4"/>
            <w:rFonts w:ascii="Arial" w:hAnsi="Arial" w:cs="Arial"/>
            <w:color w:val="0000FF"/>
          </w:rPr>
          <w:t>Конституцией Российской Федерации</w:t>
        </w:r>
      </w:hyperlink>
      <w:r>
        <w:rPr>
          <w:rFonts w:ascii="Arial" w:hAnsi="Arial" w:cs="Arial"/>
          <w:color w:val="000000"/>
        </w:rPr>
        <w:t>, Федеральным законом </w:t>
      </w:r>
      <w:hyperlink r:id="rId9" w:tgtFrame="_blank" w:history="1">
        <w:r>
          <w:rPr>
            <w:rStyle w:val="4"/>
            <w:rFonts w:ascii="Arial" w:hAnsi="Arial" w:cs="Arial"/>
            <w:color w:val="0000FF"/>
          </w:rPr>
          <w:t>от 25.12.2008 № 273-ФЗ</w:t>
        </w:r>
      </w:hyperlink>
      <w:r>
        <w:rPr>
          <w:rFonts w:ascii="Arial" w:hAnsi="Arial" w:cs="Arial"/>
          <w:color w:val="000000"/>
        </w:rPr>
        <w:t> «О противодействии коррупции», Федеральным законом от 17.07.2009  № 172-ФЗ «Об антикоррупционной экспертизе нормативных правовых актов и проектов нормативных правовых актов», Постановлением Правительства РФ </w:t>
      </w:r>
      <w:hyperlink r:id="rId10" w:tgtFrame="_blank" w:history="1">
        <w:r>
          <w:rPr>
            <w:rStyle w:val="4"/>
            <w:rFonts w:ascii="Arial" w:hAnsi="Arial" w:cs="Arial"/>
            <w:color w:val="0000FF"/>
          </w:rPr>
          <w:t>от 26.02.2010 № 96</w:t>
        </w:r>
      </w:hyperlink>
      <w:r>
        <w:rPr>
          <w:rFonts w:ascii="Arial" w:hAnsi="Arial" w:cs="Arial"/>
          <w:color w:val="000000"/>
        </w:rPr>
        <w:t> «Об антикоррупционной экспертизе нормативных правовых актов и проектов нормативных правовых актов», Законом Красноярского края </w:t>
      </w:r>
      <w:hyperlink r:id="rId11" w:tgtFrame="_blank" w:history="1">
        <w:r>
          <w:rPr>
            <w:rStyle w:val="4"/>
            <w:rFonts w:ascii="Arial" w:hAnsi="Arial" w:cs="Arial"/>
            <w:color w:val="0000FF"/>
          </w:rPr>
          <w:t>от 07.07.2009 № 8-3610</w:t>
        </w:r>
      </w:hyperlink>
      <w:r>
        <w:rPr>
          <w:rFonts w:ascii="Arial" w:hAnsi="Arial" w:cs="Arial"/>
          <w:color w:val="000000"/>
        </w:rPr>
        <w:t> «О противодействии коррупции в Красноярском крае» и иными нормативными правовыми актами Российской Федерации, Красноярского края и органов местного самоуправления администрации района.</w:t>
      </w:r>
    </w:p>
    <w:p w:rsidR="00A5452D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Общие положения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администрации </w:t>
      </w:r>
      <w:r w:rsidR="00F965B0">
        <w:rPr>
          <w:rFonts w:ascii="Arial" w:hAnsi="Arial" w:cs="Arial"/>
          <w:color w:val="000000"/>
        </w:rPr>
        <w:t xml:space="preserve">Кулижниковского </w:t>
      </w:r>
      <w:proofErr w:type="gramStart"/>
      <w:r w:rsidR="00F965B0">
        <w:rPr>
          <w:rFonts w:ascii="Arial" w:hAnsi="Arial" w:cs="Arial"/>
          <w:color w:val="000000"/>
        </w:rPr>
        <w:t xml:space="preserve">сельсовета </w:t>
      </w:r>
      <w:r>
        <w:rPr>
          <w:rFonts w:ascii="Arial" w:hAnsi="Arial" w:cs="Arial"/>
          <w:color w:val="000000"/>
        </w:rPr>
        <w:t> с</w:t>
      </w:r>
      <w:proofErr w:type="gramEnd"/>
      <w:r>
        <w:rPr>
          <w:rFonts w:ascii="Arial" w:hAnsi="Arial" w:cs="Arial"/>
          <w:color w:val="000000"/>
        </w:rPr>
        <w:t xml:space="preserve"> целью выявления в правовых актах, проектах правовых актов </w:t>
      </w:r>
      <w:proofErr w:type="spellStart"/>
      <w:r>
        <w:rPr>
          <w:rFonts w:ascii="Arial" w:hAnsi="Arial" w:cs="Arial"/>
          <w:color w:val="000000"/>
        </w:rPr>
        <w:t>коррупциогенных</w:t>
      </w:r>
      <w:proofErr w:type="spellEnd"/>
      <w:r>
        <w:rPr>
          <w:rFonts w:ascii="Arial" w:hAnsi="Arial" w:cs="Arial"/>
          <w:color w:val="000000"/>
        </w:rPr>
        <w:t xml:space="preserve"> факторов для их последующего устранения.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обязательность проведения антикоррупционной экспертизы проектов нормативных правовых актов;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оценка нормативного правового акта во взаимосвязи с другими нормативными правовыми актами;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3) обоснованность, объективность и </w:t>
      </w:r>
      <w:proofErr w:type="spellStart"/>
      <w:r>
        <w:rPr>
          <w:rFonts w:ascii="Arial" w:hAnsi="Arial" w:cs="Arial"/>
          <w:color w:val="000000"/>
        </w:rPr>
        <w:t>проверяемость</w:t>
      </w:r>
      <w:proofErr w:type="spellEnd"/>
      <w:r>
        <w:rPr>
          <w:rFonts w:ascii="Arial" w:hAnsi="Arial" w:cs="Arial"/>
          <w:color w:val="000000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5) сотрудничество администрации </w:t>
      </w:r>
      <w:r w:rsidR="00F965B0">
        <w:rPr>
          <w:rFonts w:ascii="Arial" w:hAnsi="Arial" w:cs="Arial"/>
          <w:color w:val="000000"/>
        </w:rPr>
        <w:t xml:space="preserve">Кулижниковского </w:t>
      </w:r>
      <w:proofErr w:type="gramStart"/>
      <w:r w:rsidR="00F965B0">
        <w:rPr>
          <w:rFonts w:ascii="Arial" w:hAnsi="Arial" w:cs="Arial"/>
          <w:color w:val="000000"/>
        </w:rPr>
        <w:t xml:space="preserve">сельсовета </w:t>
      </w:r>
      <w:r>
        <w:rPr>
          <w:rFonts w:ascii="Arial" w:hAnsi="Arial" w:cs="Arial"/>
          <w:color w:val="000000"/>
        </w:rPr>
        <w:t> с</w:t>
      </w:r>
      <w:proofErr w:type="gramEnd"/>
      <w:r>
        <w:rPr>
          <w:rFonts w:ascii="Arial" w:hAnsi="Arial" w:cs="Arial"/>
          <w:color w:val="000000"/>
        </w:rPr>
        <w:t xml:space="preserve">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1.3. Антикоррупционная экспертиза правовых актов и проектов правовых актов администрации </w:t>
      </w:r>
      <w:r w:rsidR="00872081">
        <w:rPr>
          <w:rFonts w:ascii="Arial" w:hAnsi="Arial" w:cs="Arial"/>
          <w:color w:val="000000"/>
        </w:rPr>
        <w:t>Кулижниковского сельсовета</w:t>
      </w:r>
      <w:r>
        <w:rPr>
          <w:rFonts w:ascii="Arial" w:hAnsi="Arial" w:cs="Arial"/>
          <w:color w:val="000000"/>
        </w:rPr>
        <w:t xml:space="preserve"> проводится специалистами по правовым вопросам администрации </w:t>
      </w:r>
      <w:r w:rsidR="00E116F5">
        <w:rPr>
          <w:rFonts w:ascii="Arial" w:hAnsi="Arial" w:cs="Arial"/>
          <w:color w:val="000000"/>
        </w:rPr>
        <w:t>Кулижниковского сельсовета</w:t>
      </w:r>
      <w:r>
        <w:rPr>
          <w:rFonts w:ascii="Arial" w:hAnsi="Arial" w:cs="Arial"/>
          <w:color w:val="000000"/>
        </w:rPr>
        <w:t> 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 26.02.2010 № 96 «Об антикоррупционной экспертизе нормативных правовых актов и проектов нормативных правовых актов».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Проведение антикоррупционной экспертизы нормативных</w:t>
      </w:r>
    </w:p>
    <w:p w:rsidR="00A5452D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правовых актов и проектов нормативных правовых актов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 Антикоррупционная экспертиза правовых актов и проектов правовых актов администрации </w:t>
      </w:r>
      <w:r w:rsidR="00872081">
        <w:rPr>
          <w:rFonts w:ascii="Arial" w:hAnsi="Arial" w:cs="Arial"/>
          <w:color w:val="000000"/>
        </w:rPr>
        <w:t xml:space="preserve">Кулижниковского сельсовета </w:t>
      </w:r>
      <w:r>
        <w:rPr>
          <w:rFonts w:ascii="Arial" w:hAnsi="Arial" w:cs="Arial"/>
          <w:color w:val="000000"/>
        </w:rPr>
        <w:t>проводится при проведении их правовой экспертизы и мониторинге их применения.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Срок проведения антикоррупционной экспертизы: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правовых актов 10 рабочих дней;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проектов правовых актов 10 рабочих дней.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2.4. По результатам антикоррупционной экспертизы правовых актов и проектов правовых актов администрации </w:t>
      </w:r>
      <w:r w:rsidR="00F965B0">
        <w:rPr>
          <w:rFonts w:ascii="Arial" w:hAnsi="Arial" w:cs="Arial"/>
          <w:color w:val="000000"/>
        </w:rPr>
        <w:t xml:space="preserve">Кулижниковского </w:t>
      </w:r>
      <w:proofErr w:type="gramStart"/>
      <w:r w:rsidR="00F965B0">
        <w:rPr>
          <w:rFonts w:ascii="Arial" w:hAnsi="Arial" w:cs="Arial"/>
          <w:color w:val="000000"/>
        </w:rPr>
        <w:t xml:space="preserve">сельсовета </w:t>
      </w:r>
      <w:r>
        <w:rPr>
          <w:rFonts w:ascii="Arial" w:hAnsi="Arial" w:cs="Arial"/>
          <w:color w:val="000000"/>
        </w:rPr>
        <w:t> составляется</w:t>
      </w:r>
      <w:proofErr w:type="gramEnd"/>
      <w:r>
        <w:rPr>
          <w:rFonts w:ascii="Arial" w:hAnsi="Arial" w:cs="Arial"/>
          <w:color w:val="000000"/>
        </w:rPr>
        <w:t xml:space="preserve"> заключение (приложение №1 к настоящему Порядку), в котором указываются: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выявленные </w:t>
      </w:r>
      <w:proofErr w:type="spellStart"/>
      <w:r>
        <w:rPr>
          <w:rFonts w:ascii="Arial" w:hAnsi="Arial" w:cs="Arial"/>
          <w:color w:val="000000"/>
        </w:rPr>
        <w:t>коррупциогенные</w:t>
      </w:r>
      <w:proofErr w:type="spellEnd"/>
      <w:r>
        <w:rPr>
          <w:rFonts w:ascii="Arial" w:hAnsi="Arial" w:cs="Arial"/>
          <w:color w:val="000000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предложения по устранению </w:t>
      </w:r>
      <w:proofErr w:type="spellStart"/>
      <w:r>
        <w:rPr>
          <w:rFonts w:ascii="Arial" w:hAnsi="Arial" w:cs="Arial"/>
          <w:color w:val="000000"/>
        </w:rPr>
        <w:t>коррупциогенных</w:t>
      </w:r>
      <w:proofErr w:type="spellEnd"/>
      <w:r>
        <w:rPr>
          <w:rFonts w:ascii="Arial" w:hAnsi="Arial" w:cs="Arial"/>
          <w:color w:val="000000"/>
        </w:rPr>
        <w:t xml:space="preserve"> факторов и (или) негативные последствия сохранения в проекте закона выявленных </w:t>
      </w:r>
      <w:proofErr w:type="spellStart"/>
      <w:r>
        <w:rPr>
          <w:rFonts w:ascii="Arial" w:hAnsi="Arial" w:cs="Arial"/>
          <w:color w:val="000000"/>
        </w:rPr>
        <w:t>коррупциогенных</w:t>
      </w:r>
      <w:proofErr w:type="spellEnd"/>
      <w:r>
        <w:rPr>
          <w:rFonts w:ascii="Arial" w:hAnsi="Arial" w:cs="Arial"/>
          <w:color w:val="000000"/>
        </w:rPr>
        <w:t xml:space="preserve"> факторов.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случае если при проведении антикоррупционной экспертизы проекта правового акта </w:t>
      </w:r>
      <w:proofErr w:type="spellStart"/>
      <w:r>
        <w:rPr>
          <w:rFonts w:ascii="Arial" w:hAnsi="Arial" w:cs="Arial"/>
          <w:color w:val="000000"/>
        </w:rPr>
        <w:t>коррупциогенные</w:t>
      </w:r>
      <w:proofErr w:type="spellEnd"/>
      <w:r>
        <w:rPr>
          <w:rFonts w:ascii="Arial" w:hAnsi="Arial" w:cs="Arial"/>
          <w:color w:val="000000"/>
        </w:rPr>
        <w:t xml:space="preserve"> факторы не выявлены, соответствующий вывод отражается в указанном заключении.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2.5. </w:t>
      </w:r>
      <w:proofErr w:type="gramStart"/>
      <w:r>
        <w:rPr>
          <w:rFonts w:ascii="Arial" w:hAnsi="Arial" w:cs="Arial"/>
          <w:color w:val="000000"/>
        </w:rPr>
        <w:t>Выдача  заключения</w:t>
      </w:r>
      <w:proofErr w:type="gramEnd"/>
      <w:r>
        <w:rPr>
          <w:rFonts w:ascii="Arial" w:hAnsi="Arial" w:cs="Arial"/>
          <w:color w:val="000000"/>
        </w:rPr>
        <w:t xml:space="preserve"> регистрируется специалистами по правовым вопросам в Журнале регистрации заключений нормативных  правовых актов и проектов нормативных правовых актов администрации </w:t>
      </w:r>
      <w:r w:rsidR="00872081">
        <w:rPr>
          <w:rFonts w:ascii="Arial" w:hAnsi="Arial" w:cs="Arial"/>
          <w:color w:val="000000"/>
        </w:rPr>
        <w:t xml:space="preserve">Кулижниковского сельсовета </w:t>
      </w:r>
      <w:r>
        <w:rPr>
          <w:rFonts w:ascii="Arial" w:hAnsi="Arial" w:cs="Arial"/>
          <w:color w:val="000000"/>
        </w:rPr>
        <w:t>(Приложение №2 к Порядку).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2.6. Заключение носит рекомендательный характер и подлежит обязательному рассмотрению.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2.7. Проекты правовых актов, содержащие </w:t>
      </w:r>
      <w:proofErr w:type="spellStart"/>
      <w:r>
        <w:rPr>
          <w:rFonts w:ascii="Arial" w:hAnsi="Arial" w:cs="Arial"/>
          <w:color w:val="000000"/>
        </w:rPr>
        <w:t>коррупциогенные</w:t>
      </w:r>
      <w:proofErr w:type="spellEnd"/>
      <w:r>
        <w:rPr>
          <w:rFonts w:ascii="Arial" w:hAnsi="Arial" w:cs="Arial"/>
          <w:color w:val="000000"/>
        </w:rPr>
        <w:t xml:space="preserve"> факторы, подлежат доработке и повторной антикоррупционной экспертизе.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2.8.В случае возникновения разногласий, возникающих при оценке указанных в заключении </w:t>
      </w:r>
      <w:proofErr w:type="spellStart"/>
      <w:r>
        <w:rPr>
          <w:rFonts w:ascii="Arial" w:hAnsi="Arial" w:cs="Arial"/>
          <w:color w:val="000000"/>
        </w:rPr>
        <w:t>коррупциогенных</w:t>
      </w:r>
      <w:proofErr w:type="spellEnd"/>
      <w:r>
        <w:rPr>
          <w:rFonts w:ascii="Arial" w:hAnsi="Arial" w:cs="Arial"/>
          <w:color w:val="000000"/>
        </w:rPr>
        <w:t xml:space="preserve"> факторов, разрешаются путем </w:t>
      </w:r>
      <w:proofErr w:type="gramStart"/>
      <w:r>
        <w:rPr>
          <w:rFonts w:ascii="Arial" w:hAnsi="Arial" w:cs="Arial"/>
          <w:color w:val="000000"/>
        </w:rPr>
        <w:t>создания  рабочей</w:t>
      </w:r>
      <w:proofErr w:type="gramEnd"/>
      <w:r>
        <w:rPr>
          <w:rFonts w:ascii="Arial" w:hAnsi="Arial" w:cs="Arial"/>
          <w:color w:val="000000"/>
        </w:rPr>
        <w:t xml:space="preserve"> группы, которая принимает  окончательное заключение.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2.9. В случае обнаружения в нормативных правовых актах (проектах нормативных правовых актов) </w:t>
      </w:r>
      <w:proofErr w:type="spellStart"/>
      <w:r>
        <w:rPr>
          <w:rFonts w:ascii="Arial" w:hAnsi="Arial" w:cs="Arial"/>
          <w:color w:val="000000"/>
        </w:rPr>
        <w:t>коррупциогенных</w:t>
      </w:r>
      <w:proofErr w:type="spellEnd"/>
      <w:r>
        <w:rPr>
          <w:rFonts w:ascii="Arial" w:hAnsi="Arial" w:cs="Arial"/>
          <w:color w:val="000000"/>
        </w:rPr>
        <w:t xml:space="preserve"> факторов, принятие мер по устранению которых не относится к их компетенции, информируют об этом органы прокуратуры.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2.10. Повторная антикоррупционная экспертиза проектов правовых актов проводится в порядке, установленном настоящим Порядком.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Проведение независимой антикоррупционной экспертизы</w:t>
      </w:r>
    </w:p>
    <w:p w:rsidR="00A5452D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нормативных актов и их проектов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   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</w:t>
      </w:r>
      <w:r>
        <w:rPr>
          <w:rFonts w:ascii="Arial" w:hAnsi="Arial" w:cs="Arial"/>
          <w:color w:val="000000"/>
        </w:rPr>
        <w:lastRenderedPageBreak/>
        <w:t>нормативных правовых актов, утвержденной постановлением Правительства Российской Федерации.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гражданами, имеющими неснятую или непогашенную судимость;</w:t>
      </w:r>
    </w:p>
    <w:p w:rsidR="00AD45B5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  <w:color w:val="000000"/>
        </w:rPr>
        <w:t xml:space="preserve">2) гражданами, сведения </w:t>
      </w:r>
      <w:proofErr w:type="gramStart"/>
      <w:r>
        <w:rPr>
          <w:rFonts w:ascii="Arial" w:hAnsi="Arial" w:cs="Arial"/>
          <w:color w:val="000000"/>
        </w:rPr>
        <w:t>о применении</w:t>
      </w:r>
      <w:proofErr w:type="gramEnd"/>
      <w:r>
        <w:rPr>
          <w:rFonts w:ascii="Arial" w:hAnsi="Arial" w:cs="Arial"/>
          <w:color w:val="000000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11D82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 w:rsidRPr="00AD45B5">
        <w:rPr>
          <w:rFonts w:ascii="Arial" w:hAnsi="Arial" w:cs="Arial"/>
          <w:color w:val="000000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</w:t>
      </w:r>
      <w:r w:rsidR="007A7A4B" w:rsidRPr="00AD45B5">
        <w:rPr>
          <w:rFonts w:ascii="Arial" w:hAnsi="Arial" w:cs="Arial"/>
          <w:color w:val="000000"/>
        </w:rPr>
        <w:t xml:space="preserve"> от 17.07.2009 № 172-ФЗ</w:t>
      </w:r>
      <w:r w:rsidRPr="00AD45B5">
        <w:rPr>
          <w:rFonts w:ascii="Arial" w:hAnsi="Arial" w:cs="Arial"/>
          <w:color w:val="000000"/>
        </w:rPr>
        <w:t>;</w:t>
      </w:r>
    </w:p>
    <w:p w:rsidR="00A5452D" w:rsidRDefault="00A5452D" w:rsidP="00A5452D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международными и иностранными организациями;</w:t>
      </w:r>
    </w:p>
    <w:p w:rsidR="007A7A4B" w:rsidRPr="00AD45B5" w:rsidRDefault="007A7A4B" w:rsidP="007A7A4B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AD45B5">
        <w:rPr>
          <w:rFonts w:ascii="Arial" w:hAnsi="Arial" w:cs="Arial"/>
          <w:color w:val="000000"/>
          <w:shd w:val="clear" w:color="auto" w:fill="FFFFFF"/>
        </w:rPr>
        <w:t>5) иностранными агентами.</w:t>
      </w:r>
    </w:p>
    <w:p w:rsidR="00A5452D" w:rsidRDefault="00A5452D" w:rsidP="007A7A4B">
      <w:pPr>
        <w:pStyle w:val="a4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3.2. В целях обеспечения возможности проведения независимой антикоррупционной экспертизы проектов нормативных актов специалисты по правовым вопросам не позднее чем в течение одного рабочего дня после поступления проекта нормативного акта направляет его для размещения на официальном сайте администрации </w:t>
      </w:r>
      <w:r w:rsidR="00F965B0">
        <w:rPr>
          <w:rFonts w:ascii="Arial" w:hAnsi="Arial" w:cs="Arial"/>
          <w:color w:val="000000"/>
        </w:rPr>
        <w:t xml:space="preserve">Кулижниковского </w:t>
      </w:r>
      <w:proofErr w:type="gramStart"/>
      <w:r w:rsidR="00F965B0">
        <w:rPr>
          <w:rFonts w:ascii="Arial" w:hAnsi="Arial" w:cs="Arial"/>
          <w:color w:val="000000"/>
        </w:rPr>
        <w:t xml:space="preserve">сельсовета </w:t>
      </w:r>
      <w:r>
        <w:rPr>
          <w:rFonts w:ascii="Arial" w:hAnsi="Arial" w:cs="Arial"/>
          <w:color w:val="000000"/>
        </w:rPr>
        <w:t> в</w:t>
      </w:r>
      <w:proofErr w:type="gramEnd"/>
      <w:r>
        <w:rPr>
          <w:rFonts w:ascii="Arial" w:hAnsi="Arial" w:cs="Arial"/>
          <w:color w:val="000000"/>
        </w:rPr>
        <w:t xml:space="preserve">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3.3. Срок проведения независимой антикоррупционной экспертизы, устанавливаемый уполномоченным подразделением, не может быть менее 10 рабочих дней.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№3 к настоящему Порядку.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   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</w:t>
      </w:r>
      <w:proofErr w:type="spellStart"/>
      <w:r>
        <w:rPr>
          <w:rFonts w:ascii="Arial" w:hAnsi="Arial" w:cs="Arial"/>
          <w:color w:val="000000"/>
        </w:rPr>
        <w:t>коррупциогенные</w:t>
      </w:r>
      <w:proofErr w:type="spellEnd"/>
      <w:r>
        <w:rPr>
          <w:rFonts w:ascii="Arial" w:hAnsi="Arial" w:cs="Arial"/>
          <w:color w:val="000000"/>
        </w:rPr>
        <w:t xml:space="preserve"> факторы и предложены способы их устранения.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              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Arial" w:hAnsi="Arial" w:cs="Arial"/>
          <w:color w:val="000000"/>
        </w:rPr>
        <w:t>коррупциогенных</w:t>
      </w:r>
      <w:proofErr w:type="spellEnd"/>
      <w:r>
        <w:rPr>
          <w:rFonts w:ascii="Arial" w:hAnsi="Arial" w:cs="Arial"/>
          <w:color w:val="000000"/>
        </w:rPr>
        <w:t xml:space="preserve"> факторов.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lastRenderedPageBreak/>
        <w:t>Приложение №1</w:t>
      </w:r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t xml:space="preserve">к </w:t>
      </w:r>
      <w:proofErr w:type="gramStart"/>
      <w:r w:rsidRPr="00774FBE">
        <w:rPr>
          <w:rFonts w:ascii="Arial" w:hAnsi="Arial" w:cs="Arial"/>
          <w:b/>
          <w:color w:val="000000"/>
          <w:sz w:val="20"/>
          <w:szCs w:val="20"/>
        </w:rPr>
        <w:t>Порядку  проведения</w:t>
      </w:r>
      <w:proofErr w:type="gramEnd"/>
      <w:r w:rsidRPr="00774FBE">
        <w:rPr>
          <w:rFonts w:ascii="Arial" w:hAnsi="Arial" w:cs="Arial"/>
          <w:b/>
          <w:color w:val="000000"/>
          <w:sz w:val="20"/>
          <w:szCs w:val="20"/>
        </w:rPr>
        <w:t xml:space="preserve"> антикоррупционной</w:t>
      </w:r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t>экспертизы нормативных правовых актов и</w:t>
      </w:r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t>проектов нормативных правовых актов</w:t>
      </w:r>
    </w:p>
    <w:p w:rsidR="00A5452D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t xml:space="preserve">администрации </w:t>
      </w:r>
      <w:r w:rsidR="00872081" w:rsidRPr="00774FBE">
        <w:rPr>
          <w:rFonts w:ascii="Arial" w:hAnsi="Arial" w:cs="Arial"/>
          <w:b/>
          <w:color w:val="000000"/>
          <w:sz w:val="20"/>
          <w:szCs w:val="20"/>
        </w:rPr>
        <w:t>Кулижниковского сельсовета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Pr="00DD7E1B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7E1B">
        <w:rPr>
          <w:rFonts w:ascii="Arial" w:hAnsi="Arial" w:cs="Arial"/>
          <w:b/>
          <w:bCs/>
          <w:color w:val="000000"/>
          <w:sz w:val="28"/>
          <w:szCs w:val="28"/>
        </w:rPr>
        <w:t>ЗАКЛЮЧЕНИЕ</w:t>
      </w:r>
    </w:p>
    <w:p w:rsidR="00A5452D" w:rsidRPr="00DD7E1B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7E1B">
        <w:rPr>
          <w:rFonts w:ascii="Arial" w:hAnsi="Arial" w:cs="Arial"/>
          <w:b/>
          <w:bCs/>
          <w:color w:val="000000"/>
          <w:sz w:val="28"/>
          <w:szCs w:val="28"/>
        </w:rPr>
        <w:t>по результатам проведения антикоррупционной экспертизы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A5452D" w:rsidRDefault="00A5452D" w:rsidP="00A5452D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(реквизиты нормативного правового акта, проекта нормативного правового акта)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:rsidR="00A5452D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(ФИО, должность </w:t>
      </w:r>
      <w:proofErr w:type="gramStart"/>
      <w:r>
        <w:rPr>
          <w:rFonts w:ascii="Arial" w:hAnsi="Arial" w:cs="Arial"/>
          <w:color w:val="000000"/>
        </w:rPr>
        <w:t>муниципального служащего</w:t>
      </w:r>
      <w:proofErr w:type="gramEnd"/>
      <w:r>
        <w:rPr>
          <w:rFonts w:ascii="Arial" w:hAnsi="Arial" w:cs="Arial"/>
          <w:color w:val="000000"/>
        </w:rPr>
        <w:t xml:space="preserve"> проводящего экспертизу)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  соответствии</w:t>
      </w:r>
      <w:proofErr w:type="gramEnd"/>
      <w:r>
        <w:rPr>
          <w:rFonts w:ascii="Arial" w:hAnsi="Arial" w:cs="Arial"/>
          <w:color w:val="000000"/>
        </w:rPr>
        <w:t xml:space="preserve"> с частями 3 и 4 статьи 3 Федерального  закона  от  17  июля 2009  г.  №  172-ФЗ  «Об  антикоррупционной экспертизе нормативных правовых актов и проектов нормативных правовых актов», статьей 6 Федерального закона от  25  декабря  2008 г. № 273-ФЗ «О противодействии коррупции» и пунктом 2 Правил проведения антикоррупционной экспертизы нормативных правовых актов и проектов    нормативных   правовых   актов,   утвержденных   Постановлением Правительства  Российской  Федерации  от  26 февраля 2010 г. № 96, проведена антикоррупционная экспертиза ___________________________________________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(указать реквизиты нормативного правового акта или проекта нормативного правового акта)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  целях</w:t>
      </w:r>
      <w:proofErr w:type="gramEnd"/>
      <w:r>
        <w:rPr>
          <w:rFonts w:ascii="Arial" w:hAnsi="Arial" w:cs="Arial"/>
          <w:color w:val="000000"/>
        </w:rPr>
        <w:t xml:space="preserve">  выявления  в  нем  </w:t>
      </w:r>
      <w:proofErr w:type="spellStart"/>
      <w:r>
        <w:rPr>
          <w:rFonts w:ascii="Arial" w:hAnsi="Arial" w:cs="Arial"/>
          <w:color w:val="000000"/>
        </w:rPr>
        <w:t>коррупциогенных</w:t>
      </w:r>
      <w:proofErr w:type="spellEnd"/>
      <w:r>
        <w:rPr>
          <w:rFonts w:ascii="Arial" w:hAnsi="Arial" w:cs="Arial"/>
          <w:color w:val="000000"/>
        </w:rPr>
        <w:t>  факторов  и  их  последующего устранения.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Вариант 1: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__________________________________________________________________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(указать реквизиты нормативного правового акта или проекта нормативного правового акта)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коррупциогенные</w:t>
      </w:r>
      <w:proofErr w:type="spellEnd"/>
      <w:r>
        <w:rPr>
          <w:rFonts w:ascii="Arial" w:hAnsi="Arial" w:cs="Arial"/>
          <w:color w:val="000000"/>
        </w:rPr>
        <w:t xml:space="preserve"> факторы не выявлены.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Вариант 2: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 __________________________________________________________________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 (указать реквизиты нормативного правового акта или проекта нормативного правового акта)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выявлены следующие </w:t>
      </w:r>
      <w:proofErr w:type="spellStart"/>
      <w:r>
        <w:rPr>
          <w:rFonts w:ascii="Arial" w:hAnsi="Arial" w:cs="Arial"/>
          <w:color w:val="000000"/>
        </w:rPr>
        <w:t>коррупциогенные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факторы:_</w:t>
      </w:r>
      <w:proofErr w:type="gramEnd"/>
      <w:r>
        <w:rPr>
          <w:rFonts w:ascii="Arial" w:hAnsi="Arial" w:cs="Arial"/>
          <w:color w:val="000000"/>
        </w:rPr>
        <w:t>_________________________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gramStart"/>
      <w:r>
        <w:rPr>
          <w:rFonts w:ascii="Arial" w:hAnsi="Arial" w:cs="Arial"/>
          <w:color w:val="000000"/>
        </w:rPr>
        <w:t>целях  устранения</w:t>
      </w:r>
      <w:proofErr w:type="gramEnd"/>
      <w:r>
        <w:rPr>
          <w:rFonts w:ascii="Arial" w:hAnsi="Arial" w:cs="Arial"/>
          <w:color w:val="000000"/>
        </w:rPr>
        <w:t xml:space="preserve"> выявленных  </w:t>
      </w:r>
      <w:proofErr w:type="spellStart"/>
      <w:r>
        <w:rPr>
          <w:rFonts w:ascii="Arial" w:hAnsi="Arial" w:cs="Arial"/>
          <w:color w:val="000000"/>
        </w:rPr>
        <w:t>коррупциогенных</w:t>
      </w:r>
      <w:proofErr w:type="spellEnd"/>
      <w:r>
        <w:rPr>
          <w:rFonts w:ascii="Arial" w:hAnsi="Arial" w:cs="Arial"/>
          <w:color w:val="000000"/>
        </w:rPr>
        <w:t>  факторов  предлагается _____________________________________________________________________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(указать способ устранения </w:t>
      </w:r>
      <w:proofErr w:type="spellStart"/>
      <w:r>
        <w:rPr>
          <w:rFonts w:ascii="Arial" w:hAnsi="Arial" w:cs="Arial"/>
          <w:color w:val="000000"/>
        </w:rPr>
        <w:t>коррупциогенных</w:t>
      </w:r>
      <w:proofErr w:type="spellEnd"/>
      <w:r>
        <w:rPr>
          <w:rFonts w:ascii="Arial" w:hAnsi="Arial" w:cs="Arial"/>
          <w:color w:val="000000"/>
        </w:rPr>
        <w:t xml:space="preserve"> факторов: исключение </w:t>
      </w:r>
      <w:proofErr w:type="gramStart"/>
      <w:r>
        <w:rPr>
          <w:rFonts w:ascii="Arial" w:hAnsi="Arial" w:cs="Arial"/>
          <w:color w:val="000000"/>
        </w:rPr>
        <w:t>из  текста</w:t>
      </w:r>
      <w:proofErr w:type="gramEnd"/>
      <w:r>
        <w:rPr>
          <w:rFonts w:ascii="Arial" w:hAnsi="Arial" w:cs="Arial"/>
          <w:color w:val="000000"/>
        </w:rPr>
        <w:t xml:space="preserve"> документа,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________________________________________________________________________изложение его в другой редакции, внесение иных изменений </w:t>
      </w:r>
      <w:proofErr w:type="gramStart"/>
      <w:r>
        <w:rPr>
          <w:rFonts w:ascii="Arial" w:hAnsi="Arial" w:cs="Arial"/>
          <w:color w:val="000000"/>
        </w:rPr>
        <w:t>в  текст</w:t>
      </w:r>
      <w:proofErr w:type="gramEnd"/>
      <w:r>
        <w:rPr>
          <w:rFonts w:ascii="Arial" w:hAnsi="Arial" w:cs="Arial"/>
          <w:color w:val="000000"/>
        </w:rPr>
        <w:t xml:space="preserve"> рассматриваемого документа _________________________________________________________________.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 в иной документ или иной способ).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</w:t>
      </w:r>
      <w:proofErr w:type="gramStart"/>
      <w:r>
        <w:rPr>
          <w:rFonts w:ascii="Arial" w:hAnsi="Arial" w:cs="Arial"/>
          <w:color w:val="000000"/>
        </w:rPr>
        <w:t>_  _</w:t>
      </w:r>
      <w:proofErr w:type="gramEnd"/>
      <w:r>
        <w:rPr>
          <w:rFonts w:ascii="Arial" w:hAnsi="Arial" w:cs="Arial"/>
          <w:color w:val="000000"/>
        </w:rPr>
        <w:t>_______________  ______________________ (наименование должности)                       (подпись)                          (И. О. Фамилия)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D7E1B" w:rsidRDefault="00DD7E1B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DD7E1B" w:rsidRDefault="00DD7E1B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lastRenderedPageBreak/>
        <w:t>Приложение №2</w:t>
      </w:r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t xml:space="preserve">к </w:t>
      </w:r>
      <w:proofErr w:type="gramStart"/>
      <w:r w:rsidRPr="00774FBE">
        <w:rPr>
          <w:rFonts w:ascii="Arial" w:hAnsi="Arial" w:cs="Arial"/>
          <w:b/>
          <w:color w:val="000000"/>
          <w:sz w:val="20"/>
          <w:szCs w:val="20"/>
        </w:rPr>
        <w:t>Порядку  проведения</w:t>
      </w:r>
      <w:proofErr w:type="gramEnd"/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t>антикоррупционной экспертизы</w:t>
      </w:r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t>нормативных правовых актов и</w:t>
      </w:r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t>проектов нормативных правовых</w:t>
      </w:r>
    </w:p>
    <w:p w:rsidR="00A5452D" w:rsidRPr="00774FBE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774FBE">
        <w:rPr>
          <w:rFonts w:ascii="Arial" w:hAnsi="Arial" w:cs="Arial"/>
          <w:b/>
          <w:color w:val="000000"/>
          <w:sz w:val="20"/>
          <w:szCs w:val="20"/>
        </w:rPr>
        <w:t xml:space="preserve">актов администрации </w:t>
      </w:r>
      <w:r w:rsidR="00872081" w:rsidRPr="00774FBE">
        <w:rPr>
          <w:rFonts w:ascii="Arial" w:hAnsi="Arial" w:cs="Arial"/>
          <w:b/>
          <w:color w:val="000000"/>
          <w:sz w:val="20"/>
          <w:szCs w:val="20"/>
        </w:rPr>
        <w:t>Кулижниковского сельсовета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Pr="00DD7E1B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7E1B">
        <w:rPr>
          <w:rFonts w:ascii="Arial" w:hAnsi="Arial" w:cs="Arial"/>
          <w:b/>
          <w:bCs/>
          <w:color w:val="000000"/>
          <w:sz w:val="28"/>
          <w:szCs w:val="28"/>
        </w:rPr>
        <w:t>Журнал</w:t>
      </w:r>
    </w:p>
    <w:p w:rsidR="00A5452D" w:rsidRPr="00DD7E1B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7E1B">
        <w:rPr>
          <w:rFonts w:ascii="Arial" w:hAnsi="Arial" w:cs="Arial"/>
          <w:b/>
          <w:bCs/>
          <w:color w:val="000000"/>
          <w:sz w:val="28"/>
          <w:szCs w:val="28"/>
        </w:rPr>
        <w:t>регистрации заключений нормативных правовых актов,</w:t>
      </w:r>
    </w:p>
    <w:p w:rsidR="00A5452D" w:rsidRPr="00DD7E1B" w:rsidRDefault="00A5452D" w:rsidP="00A5452D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DD7E1B">
        <w:rPr>
          <w:rFonts w:ascii="Arial" w:hAnsi="Arial" w:cs="Arial"/>
          <w:b/>
          <w:bCs/>
          <w:color w:val="000000"/>
          <w:sz w:val="28"/>
          <w:szCs w:val="28"/>
        </w:rPr>
        <w:t>проектов нормативных правовых актов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1612"/>
        <w:gridCol w:w="2078"/>
        <w:gridCol w:w="2826"/>
        <w:gridCol w:w="1985"/>
      </w:tblGrid>
      <w:tr w:rsidR="00A5452D" w:rsidTr="00A5452D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№п/п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заключения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Дата заключения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Наименование НПА, проекта НПА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Ф.И.О. проводившего экспертизу</w:t>
            </w:r>
          </w:p>
        </w:tc>
      </w:tr>
      <w:tr w:rsidR="00A5452D" w:rsidTr="00A5452D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5452D" w:rsidTr="00A5452D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5452D" w:rsidTr="00A5452D"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3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</w:tbl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74FBE" w:rsidRDefault="00774FBE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A5452D" w:rsidRPr="00DD7E1B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DD7E1B">
        <w:rPr>
          <w:rFonts w:ascii="Arial" w:hAnsi="Arial" w:cs="Arial"/>
          <w:b/>
          <w:color w:val="000000"/>
          <w:sz w:val="18"/>
          <w:szCs w:val="18"/>
        </w:rPr>
        <w:lastRenderedPageBreak/>
        <w:t>Приложение №3</w:t>
      </w:r>
    </w:p>
    <w:p w:rsidR="00A5452D" w:rsidRPr="00DD7E1B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DD7E1B">
        <w:rPr>
          <w:rFonts w:ascii="Arial" w:hAnsi="Arial" w:cs="Arial"/>
          <w:b/>
          <w:color w:val="000000"/>
          <w:sz w:val="18"/>
          <w:szCs w:val="18"/>
        </w:rPr>
        <w:t xml:space="preserve">к </w:t>
      </w:r>
      <w:proofErr w:type="gramStart"/>
      <w:r w:rsidRPr="00DD7E1B">
        <w:rPr>
          <w:rFonts w:ascii="Arial" w:hAnsi="Arial" w:cs="Arial"/>
          <w:b/>
          <w:color w:val="000000"/>
          <w:sz w:val="18"/>
          <w:szCs w:val="18"/>
        </w:rPr>
        <w:t>Порядку  проведения</w:t>
      </w:r>
      <w:proofErr w:type="gramEnd"/>
      <w:r w:rsidRPr="00DD7E1B">
        <w:rPr>
          <w:rFonts w:ascii="Arial" w:hAnsi="Arial" w:cs="Arial"/>
          <w:b/>
          <w:color w:val="000000"/>
          <w:sz w:val="18"/>
          <w:szCs w:val="18"/>
        </w:rPr>
        <w:t xml:space="preserve"> антикоррупционной</w:t>
      </w:r>
    </w:p>
    <w:p w:rsidR="00A5452D" w:rsidRPr="00DD7E1B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DD7E1B">
        <w:rPr>
          <w:rFonts w:ascii="Arial" w:hAnsi="Arial" w:cs="Arial"/>
          <w:b/>
          <w:color w:val="000000"/>
          <w:sz w:val="18"/>
          <w:szCs w:val="18"/>
        </w:rPr>
        <w:t>экспертизы нормативных правовых</w:t>
      </w:r>
    </w:p>
    <w:p w:rsidR="00A5452D" w:rsidRPr="00DD7E1B" w:rsidRDefault="00A5452D" w:rsidP="00A5452D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DD7E1B">
        <w:rPr>
          <w:rFonts w:ascii="Arial" w:hAnsi="Arial" w:cs="Arial"/>
          <w:b/>
          <w:color w:val="000000"/>
          <w:sz w:val="18"/>
          <w:szCs w:val="18"/>
        </w:rPr>
        <w:t>актов и проектов нормативных правовых</w:t>
      </w:r>
    </w:p>
    <w:p w:rsidR="00A5452D" w:rsidRPr="00DD7E1B" w:rsidRDefault="00A5452D" w:rsidP="00774FBE">
      <w:pPr>
        <w:pStyle w:val="a4"/>
        <w:spacing w:before="0" w:beforeAutospacing="0" w:after="0" w:afterAutospacing="0"/>
        <w:ind w:right="3968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DD7E1B">
        <w:rPr>
          <w:rFonts w:ascii="Arial" w:hAnsi="Arial" w:cs="Arial"/>
          <w:b/>
          <w:color w:val="000000"/>
          <w:sz w:val="18"/>
          <w:szCs w:val="18"/>
        </w:rPr>
        <w:t>актов</w:t>
      </w:r>
    </w:p>
    <w:p w:rsidR="00A5452D" w:rsidRPr="00DD7E1B" w:rsidRDefault="00A5452D" w:rsidP="00872081">
      <w:pPr>
        <w:pStyle w:val="a4"/>
        <w:spacing w:before="0" w:beforeAutospacing="0" w:after="0" w:afterAutospacing="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DD7E1B">
        <w:rPr>
          <w:rFonts w:ascii="Arial" w:hAnsi="Arial" w:cs="Arial"/>
          <w:b/>
          <w:color w:val="000000"/>
          <w:sz w:val="18"/>
          <w:szCs w:val="18"/>
        </w:rPr>
        <w:t xml:space="preserve">администрации </w:t>
      </w:r>
      <w:r w:rsidR="00872081" w:rsidRPr="00DD7E1B">
        <w:rPr>
          <w:rFonts w:ascii="Arial" w:hAnsi="Arial" w:cs="Arial"/>
          <w:b/>
          <w:color w:val="000000"/>
          <w:sz w:val="18"/>
          <w:szCs w:val="18"/>
        </w:rPr>
        <w:t>Кулижниковского сельсовета</w:t>
      </w:r>
    </w:p>
    <w:p w:rsidR="00A5452D" w:rsidRPr="00DD7E1B" w:rsidRDefault="00A5452D" w:rsidP="00A5452D">
      <w:pPr>
        <w:pStyle w:val="a4"/>
        <w:pBdr>
          <w:top w:val="single" w:sz="6" w:space="1" w:color="000000"/>
        </w:pBdr>
        <w:spacing w:before="0" w:beforeAutospacing="0" w:after="0" w:afterAutospacing="0"/>
        <w:ind w:left="5245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DD7E1B">
        <w:rPr>
          <w:rFonts w:ascii="Arial" w:hAnsi="Arial" w:cs="Arial"/>
          <w:b/>
          <w:i/>
          <w:iCs/>
          <w:color w:val="000000"/>
          <w:sz w:val="18"/>
          <w:szCs w:val="18"/>
        </w:rPr>
        <w:t>(наименование федерального органа исполнительной власти, иного государственного органа или организации)</w:t>
      </w:r>
    </w:p>
    <w:p w:rsidR="00774FBE" w:rsidRDefault="00A5452D" w:rsidP="00A5452D">
      <w:pPr>
        <w:pStyle w:val="a4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774FBE">
        <w:rPr>
          <w:rFonts w:ascii="Arial" w:hAnsi="Arial" w:cs="Arial"/>
          <w:b/>
          <w:bCs/>
          <w:color w:val="000000"/>
        </w:rPr>
        <w:t>ЗАКЛЮЧЕНИЕ</w:t>
      </w:r>
    </w:p>
    <w:p w:rsidR="00A5452D" w:rsidRPr="00774FBE" w:rsidRDefault="00A5452D" w:rsidP="00A5452D">
      <w:pPr>
        <w:pStyle w:val="a4"/>
        <w:spacing w:before="24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774FBE">
        <w:rPr>
          <w:rFonts w:ascii="Arial" w:hAnsi="Arial" w:cs="Arial"/>
          <w:b/>
          <w:color w:val="000000"/>
        </w:rPr>
        <w:t>по результатам независимой антикоррупционной экспертизы</w:t>
      </w:r>
    </w:p>
    <w:p w:rsidR="00A5452D" w:rsidRDefault="00A5452D" w:rsidP="00A5452D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,</w:t>
      </w:r>
    </w:p>
    <w:p w:rsidR="00A5452D" w:rsidRDefault="00A5452D" w:rsidP="00A5452D">
      <w:pPr>
        <w:pStyle w:val="a4"/>
        <w:pBdr>
          <w:top w:val="single" w:sz="6" w:space="1" w:color="000000"/>
        </w:pBdr>
        <w:spacing w:before="0" w:beforeAutospacing="0" w:after="0" w:afterAutospacing="0"/>
        <w:ind w:right="11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(указывается наименование юридического лица или фамилия, имя, отчество (при наличии) физического лица)</w:t>
      </w:r>
    </w:p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аккредитованного(ой) распоряжением Министерства юстиции Российской Федерации</w:t>
      </w:r>
      <w:r w:rsidR="00774FBE"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1533"/>
        <w:gridCol w:w="417"/>
        <w:gridCol w:w="798"/>
        <w:gridCol w:w="3774"/>
      </w:tblGrid>
      <w:tr w:rsidR="00A5452D" w:rsidTr="00A5452D">
        <w:trPr>
          <w:jc w:val="center"/>
        </w:trPr>
        <w:tc>
          <w:tcPr>
            <w:tcW w:w="303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42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39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ind w:left="57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 качестве независимого эксперта,</w:t>
            </w:r>
          </w:p>
        </w:tc>
      </w:tr>
    </w:tbl>
    <w:p w:rsidR="00A5452D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уполномоченного на проведение независимой антикоррупционной экспертизы</w:t>
      </w:r>
      <w:r>
        <w:rPr>
          <w:rFonts w:ascii="Arial" w:hAnsi="Arial" w:cs="Arial"/>
          <w:color w:val="000000"/>
        </w:rPr>
        <w:br/>
        <w:t>нормативных правовых актов и проектов нормативных правовых актов</w:t>
      </w:r>
    </w:p>
    <w:p w:rsidR="00A5452D" w:rsidRDefault="00A5452D" w:rsidP="00A5452D">
      <w:pPr>
        <w:pStyle w:val="a4"/>
        <w:spacing w:before="24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экспертиза </w:t>
      </w:r>
    </w:p>
    <w:p w:rsidR="00A5452D" w:rsidRDefault="00A5452D" w:rsidP="00A5452D">
      <w:pPr>
        <w:pStyle w:val="a4"/>
        <w:pBdr>
          <w:top w:val="single" w:sz="6" w:space="1" w:color="000000"/>
        </w:pBdr>
        <w:spacing w:before="0" w:beforeAutospacing="0" w:after="0" w:afterAutospacing="0"/>
        <w:ind w:left="335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Pr="00774FBE" w:rsidRDefault="00A5452D" w:rsidP="00774FBE">
      <w:pPr>
        <w:pStyle w:val="a4"/>
        <w:pBdr>
          <w:top w:val="single" w:sz="6" w:space="1" w:color="000000"/>
        </w:pBdr>
        <w:spacing w:before="0" w:beforeAutospacing="0" w:after="0" w:afterAutospacing="0"/>
        <w:ind w:left="-28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</w:t>
      </w:r>
      <w:r w:rsidRPr="00774FBE">
        <w:rPr>
          <w:rFonts w:ascii="Arial" w:hAnsi="Arial" w:cs="Arial"/>
          <w:color w:val="000000"/>
          <w:sz w:val="20"/>
          <w:szCs w:val="20"/>
        </w:rPr>
        <w:t>реквизиты нормативного правового акта или проекта нормативного правового акта)</w:t>
      </w:r>
    </w:p>
    <w:p w:rsidR="00A5452D" w:rsidRPr="00774FBE" w:rsidRDefault="00A5452D" w:rsidP="00A5452D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74FBE">
        <w:rPr>
          <w:rFonts w:ascii="Arial" w:hAnsi="Arial" w:cs="Arial"/>
          <w:color w:val="000000"/>
          <w:sz w:val="20"/>
          <w:szCs w:val="20"/>
        </w:rPr>
        <w:t>(далее -              </w:t>
      </w:r>
      <w:proofErr w:type="gramStart"/>
      <w:r w:rsidRPr="00774FBE">
        <w:rPr>
          <w:rFonts w:ascii="Arial" w:hAnsi="Arial" w:cs="Arial"/>
          <w:color w:val="000000"/>
          <w:sz w:val="20"/>
          <w:szCs w:val="20"/>
        </w:rPr>
        <w:t>  )</w:t>
      </w:r>
      <w:proofErr w:type="gramEnd"/>
    </w:p>
    <w:p w:rsidR="00A5452D" w:rsidRDefault="00A5452D" w:rsidP="00A5452D">
      <w:pPr>
        <w:pStyle w:val="a4"/>
        <w:pBdr>
          <w:top w:val="single" w:sz="6" w:space="1" w:color="000000"/>
        </w:pBdr>
        <w:spacing w:before="0" w:beforeAutospacing="0" w:after="0" w:afterAutospacing="0"/>
        <w:ind w:left="923" w:right="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(сокращение)</w:t>
      </w:r>
    </w:p>
    <w:p w:rsidR="00A5452D" w:rsidRDefault="00A5452D" w:rsidP="00A5452D">
      <w:pPr>
        <w:pStyle w:val="a4"/>
        <w:spacing w:before="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1:</w:t>
      </w:r>
    </w:p>
    <w:p w:rsidR="00A5452D" w:rsidRDefault="00A5452D" w:rsidP="00A5452D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представленном </w:t>
      </w:r>
    </w:p>
    <w:p w:rsidR="00A5452D" w:rsidRDefault="00A5452D" w:rsidP="00A5452D">
      <w:pPr>
        <w:pStyle w:val="a4"/>
        <w:pBdr>
          <w:top w:val="single" w:sz="6" w:space="1" w:color="000000"/>
        </w:pBdr>
        <w:spacing w:before="0" w:beforeAutospacing="0" w:after="0" w:afterAutospacing="0"/>
        <w:ind w:left="258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(сокращение)</w:t>
      </w:r>
    </w:p>
    <w:p w:rsidR="00A5452D" w:rsidRDefault="00A5452D" w:rsidP="00A5452D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коррупциогенные</w:t>
      </w:r>
      <w:proofErr w:type="spellEnd"/>
      <w:r>
        <w:rPr>
          <w:rFonts w:ascii="Arial" w:hAnsi="Arial" w:cs="Arial"/>
          <w:color w:val="000000"/>
        </w:rPr>
        <w:t xml:space="preserve"> факторы не выявлены.</w:t>
      </w:r>
    </w:p>
    <w:p w:rsidR="00A5452D" w:rsidRDefault="00A5452D" w:rsidP="00A5452D">
      <w:pPr>
        <w:pStyle w:val="a4"/>
        <w:spacing w:before="12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2:</w:t>
      </w:r>
    </w:p>
    <w:p w:rsidR="00A5452D" w:rsidRDefault="00A5452D" w:rsidP="00A5452D">
      <w:pPr>
        <w:pStyle w:val="a4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представленном </w:t>
      </w:r>
    </w:p>
    <w:p w:rsidR="00A5452D" w:rsidRDefault="00A5452D" w:rsidP="00A5452D">
      <w:pPr>
        <w:pStyle w:val="a4"/>
        <w:pBdr>
          <w:top w:val="single" w:sz="6" w:space="1" w:color="000000"/>
        </w:pBdr>
        <w:spacing w:before="0" w:beforeAutospacing="0" w:after="0" w:afterAutospacing="0"/>
        <w:ind w:left="258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(сокращение)</w:t>
      </w:r>
    </w:p>
    <w:p w:rsidR="00A5452D" w:rsidRDefault="00A5452D" w:rsidP="00A5452D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выявлены </w:t>
      </w:r>
      <w:proofErr w:type="spellStart"/>
      <w:r>
        <w:rPr>
          <w:rFonts w:ascii="Arial" w:hAnsi="Arial" w:cs="Arial"/>
          <w:color w:val="000000"/>
        </w:rPr>
        <w:t>коррупциогенные</w:t>
      </w:r>
      <w:proofErr w:type="spellEnd"/>
      <w:r>
        <w:rPr>
          <w:rFonts w:ascii="Arial" w:hAnsi="Arial" w:cs="Arial"/>
          <w:color w:val="000000"/>
        </w:rPr>
        <w:t xml:space="preserve"> факторы  </w:t>
      </w:r>
      <w:r w:rsidR="00774FBE">
        <w:rPr>
          <w:rFonts w:ascii="Arial" w:hAnsi="Arial" w:cs="Arial"/>
          <w:color w:val="000000"/>
        </w:rPr>
        <w:t>_________________________________</w:t>
      </w:r>
      <w:r>
        <w:rPr>
          <w:rFonts w:ascii="Arial" w:hAnsi="Arial" w:cs="Arial"/>
          <w:color w:val="000000"/>
        </w:rPr>
        <w:t>   </w:t>
      </w:r>
      <w:bookmarkStart w:id="0" w:name="_ftnref1"/>
      <w:bookmarkEnd w:id="0"/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"https://pravo-search.minjust.ru/bigs/portal.html" \l "_ftn1" </w:instrText>
      </w:r>
      <w:r>
        <w:rPr>
          <w:rFonts w:ascii="Arial" w:hAnsi="Arial" w:cs="Arial"/>
          <w:color w:val="000000"/>
        </w:rPr>
        <w:fldChar w:fldCharType="separate"/>
      </w:r>
      <w:r>
        <w:rPr>
          <w:rStyle w:val="a3"/>
          <w:rFonts w:ascii="Arial" w:hAnsi="Arial" w:cs="Arial"/>
        </w:rPr>
        <w:t>[*]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.</w:t>
      </w:r>
    </w:p>
    <w:p w:rsidR="00A5452D" w:rsidRDefault="00A5452D" w:rsidP="00A5452D">
      <w:pPr>
        <w:pStyle w:val="a4"/>
        <w:spacing w:before="12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целях устранения выявленных </w:t>
      </w:r>
      <w:proofErr w:type="spellStart"/>
      <w:r>
        <w:rPr>
          <w:rFonts w:ascii="Arial" w:hAnsi="Arial" w:cs="Arial"/>
          <w:color w:val="000000"/>
        </w:rPr>
        <w:t>коррупциогенных</w:t>
      </w:r>
      <w:proofErr w:type="spellEnd"/>
      <w:r>
        <w:rPr>
          <w:rFonts w:ascii="Arial" w:hAnsi="Arial" w:cs="Arial"/>
          <w:color w:val="000000"/>
        </w:rPr>
        <w:t xml:space="preserve"> факторов предлагается</w:t>
      </w:r>
      <w:r>
        <w:rPr>
          <w:rFonts w:ascii="Arial" w:hAnsi="Arial" w:cs="Arial"/>
          <w:color w:val="000000"/>
        </w:rPr>
        <w:br/>
        <w:t>              .</w:t>
      </w:r>
    </w:p>
    <w:p w:rsidR="00A5452D" w:rsidRPr="00774FBE" w:rsidRDefault="00A5452D" w:rsidP="00A5452D">
      <w:pPr>
        <w:pStyle w:val="a4"/>
        <w:pBdr>
          <w:top w:val="single" w:sz="6" w:space="1" w:color="000000"/>
        </w:pBdr>
        <w:spacing w:before="0" w:beforeAutospacing="0" w:after="360" w:afterAutospacing="0"/>
        <w:ind w:right="11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(</w:t>
      </w:r>
      <w:r w:rsidRPr="00774FBE">
        <w:rPr>
          <w:rFonts w:ascii="Arial" w:hAnsi="Arial" w:cs="Arial"/>
          <w:color w:val="000000"/>
          <w:sz w:val="20"/>
          <w:szCs w:val="20"/>
        </w:rPr>
        <w:t xml:space="preserve">указывается способ устранения </w:t>
      </w:r>
      <w:proofErr w:type="spellStart"/>
      <w:r w:rsidRPr="00774FBE">
        <w:rPr>
          <w:rFonts w:ascii="Arial" w:hAnsi="Arial" w:cs="Arial"/>
          <w:color w:val="000000"/>
          <w:sz w:val="20"/>
          <w:szCs w:val="20"/>
        </w:rPr>
        <w:t>коррупциогенных</w:t>
      </w:r>
      <w:proofErr w:type="spellEnd"/>
      <w:r w:rsidRPr="00774FBE">
        <w:rPr>
          <w:rFonts w:ascii="Arial" w:hAnsi="Arial" w:cs="Arial"/>
          <w:color w:val="000000"/>
          <w:sz w:val="20"/>
          <w:szCs w:val="20"/>
        </w:rPr>
        <w:t xml:space="preserve"> факторов)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164"/>
        <w:gridCol w:w="1271"/>
        <w:gridCol w:w="389"/>
        <w:gridCol w:w="341"/>
        <w:gridCol w:w="533"/>
        <w:gridCol w:w="2444"/>
        <w:gridCol w:w="165"/>
        <w:gridCol w:w="3683"/>
      </w:tblGrid>
      <w:tr w:rsidR="00A5452D" w:rsidTr="00A5452D">
        <w:tc>
          <w:tcPr>
            <w:tcW w:w="39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ind w:left="57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A5452D" w:rsidTr="00A5452D"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bookmarkStart w:id="1" w:name="_GoBack"/>
            <w:bookmarkEnd w:id="1"/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3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</w:t>
            </w:r>
            <w:proofErr w:type="spellStart"/>
            <w:r>
              <w:rPr>
                <w:rFonts w:ascii="Arial" w:hAnsi="Arial" w:cs="Arial"/>
                <w:lang w:eastAsia="en-US"/>
              </w:rPr>
              <w:t>подись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независимого эксперта)</w:t>
            </w:r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39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5452D" w:rsidRDefault="00A5452D">
            <w:pPr>
              <w:pStyle w:val="a4"/>
              <w:spacing w:before="0" w:beforeAutospacing="0" w:after="0" w:afterAutospacing="0" w:line="25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(инициалы, фамилия независимого эксперта (руководителя организации для юридических лиц))</w:t>
            </w:r>
          </w:p>
        </w:tc>
      </w:tr>
    </w:tbl>
    <w:p w:rsidR="00A5452D" w:rsidRDefault="00A5452D" w:rsidP="00A5452D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М.П.</w:t>
      </w:r>
      <w:r>
        <w:rPr>
          <w:rFonts w:ascii="Arial" w:hAnsi="Arial" w:cs="Arial"/>
          <w:color w:val="000000"/>
        </w:rPr>
        <w:br/>
        <w:t> </w:t>
      </w:r>
    </w:p>
    <w:p w:rsidR="00A5452D" w:rsidRDefault="00A5452D" w:rsidP="00A5452D">
      <w:pPr>
        <w:pStyle w:val="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Style w:val="pagenumber"/>
          <w:rFonts w:ascii="Arial" w:hAnsi="Arial" w:cs="Arial"/>
          <w:color w:val="000000"/>
        </w:rPr>
        <w:t> </w:t>
      </w:r>
    </w:p>
    <w:p w:rsidR="00A5452D" w:rsidRDefault="00A5452D" w:rsidP="00A5452D">
      <w:pPr>
        <w:pStyle w:val="1"/>
        <w:spacing w:before="0" w:beforeAutospacing="0" w:after="0" w:afterAutospacing="0"/>
        <w:ind w:right="360"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5452D" w:rsidRDefault="00A5452D" w:rsidP="00A5452D">
      <w:pPr>
        <w:spacing w:after="0"/>
      </w:pPr>
    </w:p>
    <w:p w:rsidR="002302AA" w:rsidRDefault="002302AA"/>
    <w:sectPr w:rsidR="0023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24"/>
    <w:rsid w:val="002302AA"/>
    <w:rsid w:val="00411D82"/>
    <w:rsid w:val="00774FBE"/>
    <w:rsid w:val="007A7A4B"/>
    <w:rsid w:val="007D2A24"/>
    <w:rsid w:val="0084760C"/>
    <w:rsid w:val="00872081"/>
    <w:rsid w:val="00A5452D"/>
    <w:rsid w:val="00AD45B5"/>
    <w:rsid w:val="00DD7E1B"/>
    <w:rsid w:val="00E116F5"/>
    <w:rsid w:val="00F9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47DA"/>
  <w15:chartTrackingRefBased/>
  <w15:docId w15:val="{AA5C028A-F7F1-44D5-8B6E-FE41F09B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5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5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uiPriority w:val="99"/>
    <w:semiHidden/>
    <w:rsid w:val="00A5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Гиперссылка4"/>
    <w:basedOn w:val="a0"/>
    <w:rsid w:val="00A5452D"/>
  </w:style>
  <w:style w:type="character" w:customStyle="1" w:styleId="pagenumber">
    <w:name w:val="pagenumber"/>
    <w:basedOn w:val="a0"/>
    <w:rsid w:val="00A5452D"/>
  </w:style>
  <w:style w:type="character" w:customStyle="1" w:styleId="a5">
    <w:name w:val="Абзац списка Знак"/>
    <w:aliases w:val="мой Знак"/>
    <w:link w:val="a6"/>
    <w:uiPriority w:val="34"/>
    <w:locked/>
    <w:rsid w:val="00F96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мой"/>
    <w:basedOn w:val="a"/>
    <w:link w:val="a5"/>
    <w:uiPriority w:val="34"/>
    <w:qFormat/>
    <w:rsid w:val="00F965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F965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7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6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D4560C-D530-4955-BF7E-F734337AE80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dm-sayany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947FC6B-53BD-4A0C-ACF2-058086B433F2" TargetMode="External"/><Relationship Id="rId11" Type="http://schemas.openxmlformats.org/officeDocument/2006/relationships/hyperlink" Target="https://pravo-search.minjust.ru/bigs/showDocument.html?id=EAD16E0F-4770-4A2C-B13B-55E42F696B37" TargetMode="External"/><Relationship Id="rId5" Type="http://schemas.openxmlformats.org/officeDocument/2006/relationships/hyperlink" Target="https://pravo-search.minjust.ru/bigs/showDocument.html?id=EAD16E0F-4770-4A2C-B13B-55E42F696B37" TargetMode="External"/><Relationship Id="rId10" Type="http://schemas.openxmlformats.org/officeDocument/2006/relationships/hyperlink" Target="https://pravo-search.minjust.ru/bigs/showDocument.html?id=07120B89-D89E-494F-8DB9-61BA2013CC22" TargetMode="External"/><Relationship Id="rId4" Type="http://schemas.openxmlformats.org/officeDocument/2006/relationships/hyperlink" Target="https://pravo-search.minjust.ru/bigs/showDocument.html?id=91E7BE06-9A84-4CFF-931D-1DF8BC2444AA" TargetMode="Externa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2024-03-25T08:02:00Z</cp:lastPrinted>
  <dcterms:created xsi:type="dcterms:W3CDTF">2024-03-14T08:02:00Z</dcterms:created>
  <dcterms:modified xsi:type="dcterms:W3CDTF">2024-03-25T08:03:00Z</dcterms:modified>
</cp:coreProperties>
</file>