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65" w:rsidRDefault="00805B65" w:rsidP="00805B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5B65" w:rsidRDefault="00805B65" w:rsidP="00805B6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КУЛИЖНИКОВСКОГО СЕЛЬСОВЕТА</w:t>
      </w:r>
    </w:p>
    <w:p w:rsidR="00805B65" w:rsidRDefault="00805B65" w:rsidP="00805B65">
      <w:pPr>
        <w:tabs>
          <w:tab w:val="left" w:pos="253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p w:rsidR="00805B65" w:rsidRDefault="00805B65" w:rsidP="00805B65">
      <w:pPr>
        <w:tabs>
          <w:tab w:val="left" w:pos="372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05B65" w:rsidRDefault="00805B65" w:rsidP="00805B65">
      <w:pPr>
        <w:tabs>
          <w:tab w:val="left" w:pos="3720"/>
        </w:tabs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</w:p>
    <w:p w:rsidR="00805B65" w:rsidRDefault="00805B65" w:rsidP="00805B65">
      <w:pPr>
        <w:tabs>
          <w:tab w:val="left" w:pos="3720"/>
        </w:tabs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18.12.2023              с. </w:t>
      </w:r>
      <w:proofErr w:type="spellStart"/>
      <w:r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            № 23</w:t>
      </w:r>
    </w:p>
    <w:p w:rsidR="00805B65" w:rsidRDefault="00805B65" w:rsidP="00805B65">
      <w:pPr>
        <w:tabs>
          <w:tab w:val="left" w:pos="3720"/>
        </w:tabs>
        <w:ind w:firstLine="709"/>
        <w:rPr>
          <w:rFonts w:ascii="Arial" w:hAnsi="Arial" w:cs="Arial"/>
          <w:b/>
          <w:sz w:val="28"/>
          <w:szCs w:val="28"/>
        </w:rPr>
      </w:pPr>
    </w:p>
    <w:p w:rsidR="00805B65" w:rsidRDefault="00805B65" w:rsidP="00805B65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805B65" w:rsidRDefault="00805B65" w:rsidP="00805B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</w:t>
      </w:r>
      <w:proofErr w:type="gramStart"/>
      <w:r>
        <w:rPr>
          <w:rFonts w:ascii="Arial" w:hAnsi="Arial" w:cs="Arial"/>
          <w:b/>
        </w:rPr>
        <w:t>перечн</w:t>
      </w:r>
      <w:r w:rsidR="00EC406C">
        <w:rPr>
          <w:rFonts w:ascii="Arial" w:hAnsi="Arial" w:cs="Arial"/>
          <w:b/>
        </w:rPr>
        <w:t xml:space="preserve">ей </w:t>
      </w:r>
      <w:r>
        <w:rPr>
          <w:rFonts w:ascii="Arial" w:hAnsi="Arial" w:cs="Arial"/>
          <w:b/>
        </w:rPr>
        <w:t xml:space="preserve"> главных</w:t>
      </w:r>
      <w:proofErr w:type="gramEnd"/>
      <w:r>
        <w:rPr>
          <w:rFonts w:ascii="Arial" w:hAnsi="Arial" w:cs="Arial"/>
          <w:b/>
        </w:rPr>
        <w:t xml:space="preserve"> администраторов доходов и источников финансирования дефицита бюджета Кулижниковского сельсовета </w:t>
      </w:r>
      <w:r w:rsidR="00EA3530">
        <w:rPr>
          <w:rFonts w:ascii="Arial" w:hAnsi="Arial" w:cs="Arial"/>
          <w:b/>
        </w:rPr>
        <w:t>на 2024 год и плановый период 2025-2026 годов</w:t>
      </w:r>
    </w:p>
    <w:p w:rsidR="00805B65" w:rsidRDefault="00805B65" w:rsidP="00805B65">
      <w:pPr>
        <w:rPr>
          <w:sz w:val="28"/>
          <w:szCs w:val="28"/>
        </w:rPr>
      </w:pPr>
    </w:p>
    <w:p w:rsidR="00805B65" w:rsidRDefault="00805B65" w:rsidP="00805B65">
      <w:pPr>
        <w:rPr>
          <w:sz w:val="28"/>
          <w:szCs w:val="28"/>
        </w:rPr>
      </w:pPr>
    </w:p>
    <w:p w:rsidR="00120183" w:rsidRDefault="00805B65" w:rsidP="00805B65">
      <w:pPr>
        <w:spacing w:line="276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статьями 160.1, 160.2 Бюджетного кодекса Российской Федерации, руководствуясь   Уставом Кулижниковского сельсовета,  </w:t>
      </w:r>
    </w:p>
    <w:p w:rsidR="00805B65" w:rsidRDefault="00805B65" w:rsidP="00805B65">
      <w:pPr>
        <w:spacing w:line="276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ПОСТАНОВЛЯЮ</w:t>
      </w:r>
      <w:r>
        <w:rPr>
          <w:rFonts w:ascii="Arial" w:hAnsi="Arial" w:cs="Arial"/>
        </w:rPr>
        <w:t>:</w:t>
      </w:r>
    </w:p>
    <w:p w:rsidR="00C772DE" w:rsidRDefault="00C772DE" w:rsidP="00C772DE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перечень главных администраторов </w:t>
      </w:r>
      <w:proofErr w:type="gramStart"/>
      <w:r>
        <w:rPr>
          <w:rFonts w:ascii="Arial" w:hAnsi="Arial" w:cs="Arial"/>
        </w:rPr>
        <w:t>доходов  бюджета</w:t>
      </w:r>
      <w:proofErr w:type="gramEnd"/>
      <w:r>
        <w:rPr>
          <w:rFonts w:ascii="Arial" w:hAnsi="Arial" w:cs="Arial"/>
        </w:rPr>
        <w:t xml:space="preserve"> Кулижниковского сельсовета  на 2024 год и плановый период 2025 и 2026 годов (приложение №1)</w:t>
      </w:r>
    </w:p>
    <w:p w:rsidR="00805B65" w:rsidRDefault="00C772DE" w:rsidP="00C772DE">
      <w:pPr>
        <w:pStyle w:val="a5"/>
        <w:spacing w:line="276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05B65">
        <w:rPr>
          <w:rFonts w:ascii="Arial" w:hAnsi="Arial" w:cs="Arial"/>
        </w:rPr>
        <w:t xml:space="preserve">Утвердить прилагаемый Перечень главных </w:t>
      </w:r>
      <w:proofErr w:type="gramStart"/>
      <w:r w:rsidR="00805B65">
        <w:rPr>
          <w:rFonts w:ascii="Arial" w:hAnsi="Arial" w:cs="Arial"/>
        </w:rPr>
        <w:t>администраторов</w:t>
      </w:r>
      <w:r w:rsidR="00EC406C">
        <w:rPr>
          <w:rFonts w:ascii="Arial" w:hAnsi="Arial" w:cs="Arial"/>
        </w:rPr>
        <w:t xml:space="preserve"> </w:t>
      </w:r>
      <w:r w:rsidR="00805B65">
        <w:rPr>
          <w:rFonts w:ascii="Arial" w:hAnsi="Arial" w:cs="Arial"/>
        </w:rPr>
        <w:t xml:space="preserve"> </w:t>
      </w:r>
      <w:r w:rsidR="00EC406C">
        <w:rPr>
          <w:rFonts w:ascii="Arial" w:hAnsi="Arial" w:cs="Arial"/>
        </w:rPr>
        <w:t>источников</w:t>
      </w:r>
      <w:proofErr w:type="gramEnd"/>
      <w:r w:rsidR="00EC406C">
        <w:rPr>
          <w:rFonts w:ascii="Arial" w:hAnsi="Arial" w:cs="Arial"/>
        </w:rPr>
        <w:t xml:space="preserve"> </w:t>
      </w:r>
      <w:r w:rsidR="00805B65">
        <w:rPr>
          <w:rFonts w:ascii="Arial" w:hAnsi="Arial" w:cs="Arial"/>
        </w:rPr>
        <w:t xml:space="preserve">финансирования дефицита бюджета Кулижниковского сельсовета </w:t>
      </w:r>
      <w:r w:rsidR="00EA3530">
        <w:rPr>
          <w:rFonts w:ascii="Arial" w:hAnsi="Arial" w:cs="Arial"/>
        </w:rPr>
        <w:t xml:space="preserve">на 2024 год и </w:t>
      </w:r>
      <w:r>
        <w:rPr>
          <w:rFonts w:ascii="Arial" w:hAnsi="Arial" w:cs="Arial"/>
        </w:rPr>
        <w:t>плановый период 2025 и 2026 годов</w:t>
      </w:r>
      <w:r w:rsidR="00805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805B65">
        <w:rPr>
          <w:rFonts w:ascii="Arial" w:hAnsi="Arial" w:cs="Arial"/>
        </w:rPr>
        <w:t xml:space="preserve"> приложени</w:t>
      </w:r>
      <w:r>
        <w:rPr>
          <w:rFonts w:ascii="Arial" w:hAnsi="Arial" w:cs="Arial"/>
        </w:rPr>
        <w:t>е №2)</w:t>
      </w:r>
      <w:r w:rsidR="00805B65">
        <w:rPr>
          <w:rFonts w:ascii="Arial" w:hAnsi="Arial" w:cs="Arial"/>
        </w:rPr>
        <w:t>.</w:t>
      </w:r>
    </w:p>
    <w:p w:rsidR="00805B65" w:rsidRPr="00C772DE" w:rsidRDefault="00EC406C" w:rsidP="00C772DE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772DE">
        <w:rPr>
          <w:rFonts w:ascii="Arial" w:hAnsi="Arial" w:cs="Arial"/>
        </w:rPr>
        <w:t xml:space="preserve">.    </w:t>
      </w:r>
      <w:r w:rsidR="00805B65" w:rsidRPr="00C772DE">
        <w:rPr>
          <w:rFonts w:ascii="Arial" w:hAnsi="Arial" w:cs="Arial"/>
        </w:rPr>
        <w:t xml:space="preserve">Постановление администрации Кулижниковского сельсовета от </w:t>
      </w:r>
      <w:proofErr w:type="gramStart"/>
      <w:r w:rsidR="00C772DE">
        <w:rPr>
          <w:rFonts w:ascii="Arial" w:hAnsi="Arial" w:cs="Arial"/>
        </w:rPr>
        <w:t>14</w:t>
      </w:r>
      <w:r w:rsidR="00805B65" w:rsidRPr="00C772DE">
        <w:rPr>
          <w:rFonts w:ascii="Arial" w:hAnsi="Arial" w:cs="Arial"/>
        </w:rPr>
        <w:t>.12.202</w:t>
      </w:r>
      <w:r w:rsidR="00C772DE">
        <w:rPr>
          <w:rFonts w:ascii="Arial" w:hAnsi="Arial" w:cs="Arial"/>
        </w:rPr>
        <w:t>2</w:t>
      </w:r>
      <w:r w:rsidR="00805B65" w:rsidRPr="00C772DE">
        <w:rPr>
          <w:rFonts w:ascii="Arial" w:hAnsi="Arial" w:cs="Arial"/>
        </w:rPr>
        <w:t xml:space="preserve">  №</w:t>
      </w:r>
      <w:proofErr w:type="gramEnd"/>
      <w:r w:rsidR="00805B65" w:rsidRPr="00C772DE">
        <w:rPr>
          <w:rFonts w:ascii="Arial" w:hAnsi="Arial" w:cs="Arial"/>
        </w:rPr>
        <w:t xml:space="preserve"> 40 «Об утверждении перечня главных администраторов доходов и источников финансирования дефицита бюджета Кулижниковского сельсовета на 202</w:t>
      </w:r>
      <w:r w:rsidR="00C772DE">
        <w:rPr>
          <w:rFonts w:ascii="Arial" w:hAnsi="Arial" w:cs="Arial"/>
        </w:rPr>
        <w:t>3</w:t>
      </w:r>
      <w:r w:rsidR="00805B65" w:rsidRPr="00C772DE">
        <w:rPr>
          <w:rFonts w:ascii="Arial" w:hAnsi="Arial" w:cs="Arial"/>
        </w:rPr>
        <w:t xml:space="preserve"> год и плановый период 202</w:t>
      </w:r>
      <w:r w:rsidR="00C772DE">
        <w:rPr>
          <w:rFonts w:ascii="Arial" w:hAnsi="Arial" w:cs="Arial"/>
        </w:rPr>
        <w:t>4</w:t>
      </w:r>
      <w:r w:rsidR="00805B65" w:rsidRPr="00C772DE">
        <w:rPr>
          <w:rFonts w:ascii="Arial" w:hAnsi="Arial" w:cs="Arial"/>
        </w:rPr>
        <w:t>-202</w:t>
      </w:r>
      <w:r w:rsidR="00C772DE">
        <w:rPr>
          <w:rFonts w:ascii="Arial" w:hAnsi="Arial" w:cs="Arial"/>
        </w:rPr>
        <w:t>5</w:t>
      </w:r>
      <w:r w:rsidR="00805B65" w:rsidRPr="00C772DE">
        <w:rPr>
          <w:rFonts w:ascii="Arial" w:hAnsi="Arial" w:cs="Arial"/>
        </w:rPr>
        <w:t xml:space="preserve"> год»  признать утратившим силу с 31.12.202</w:t>
      </w:r>
      <w:r w:rsidR="00C772DE">
        <w:rPr>
          <w:rFonts w:ascii="Arial" w:hAnsi="Arial" w:cs="Arial"/>
        </w:rPr>
        <w:t>3</w:t>
      </w:r>
      <w:r w:rsidR="00805B65" w:rsidRPr="00C772DE">
        <w:rPr>
          <w:rFonts w:ascii="Arial" w:hAnsi="Arial" w:cs="Arial"/>
        </w:rPr>
        <w:t xml:space="preserve"> года .</w:t>
      </w:r>
    </w:p>
    <w:p w:rsidR="00EC406C" w:rsidRDefault="00EC406C" w:rsidP="00C772D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C772D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Настоящее постановление применяется к правоотношениям, возникшим при составлении и исполнении бюджета Кулижниковского </w:t>
      </w:r>
      <w:proofErr w:type="gramStart"/>
      <w:r>
        <w:rPr>
          <w:rFonts w:ascii="Arial" w:hAnsi="Arial" w:cs="Arial"/>
        </w:rPr>
        <w:t>сельсовета ,</w:t>
      </w:r>
      <w:proofErr w:type="gramEnd"/>
      <w:r>
        <w:rPr>
          <w:rFonts w:ascii="Arial" w:hAnsi="Arial" w:cs="Arial"/>
        </w:rPr>
        <w:t xml:space="preserve"> начиная с бюджета на 2024 год и плановый период 2025 и 2026 годов.</w:t>
      </w:r>
    </w:p>
    <w:p w:rsidR="00805B65" w:rsidRPr="00C772DE" w:rsidRDefault="00EC406C" w:rsidP="00C772DE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805B65" w:rsidRPr="00C772DE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C406C" w:rsidRDefault="00EC406C" w:rsidP="00EC406C">
      <w:pPr>
        <w:pStyle w:val="ConsNormal"/>
        <w:widowControl/>
        <w:tabs>
          <w:tab w:val="left" w:pos="567"/>
          <w:tab w:val="left" w:pos="1276"/>
        </w:tabs>
        <w:ind w:right="0" w:firstLine="0"/>
        <w:jc w:val="both"/>
      </w:pPr>
      <w:r>
        <w:t xml:space="preserve">       </w:t>
      </w:r>
      <w:r w:rsidRPr="00552D36">
        <w:rPr>
          <w:sz w:val="24"/>
          <w:szCs w:val="24"/>
        </w:rPr>
        <w:t>6.</w:t>
      </w:r>
      <w:r>
        <w:t xml:space="preserve"> </w:t>
      </w:r>
      <w:r>
        <w:rPr>
          <w:sz w:val="24"/>
          <w:szCs w:val="24"/>
        </w:rPr>
        <w:t xml:space="preserve">Настоящее постановление вступает в силу после его официального  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7" w:history="1">
        <w:r>
          <w:rPr>
            <w:rStyle w:val="a8"/>
            <w:sz w:val="24"/>
          </w:rPr>
          <w:t>www.adm-sayany.ru</w:t>
        </w:r>
      </w:hyperlink>
    </w:p>
    <w:p w:rsidR="00EC406C" w:rsidRDefault="00EC406C" w:rsidP="00EC406C">
      <w:pPr>
        <w:pStyle w:val="a5"/>
        <w:ind w:left="0"/>
        <w:jc w:val="both"/>
        <w:rPr>
          <w:rFonts w:ascii="Arial" w:hAnsi="Arial" w:cs="Arial"/>
        </w:rPr>
      </w:pPr>
    </w:p>
    <w:p w:rsidR="00805B65" w:rsidRDefault="00805B65" w:rsidP="00EC406C">
      <w:pPr>
        <w:spacing w:line="276" w:lineRule="auto"/>
        <w:jc w:val="both"/>
        <w:rPr>
          <w:rFonts w:ascii="Arial" w:hAnsi="Arial" w:cs="Arial"/>
          <w:i/>
          <w:color w:val="000000"/>
        </w:rPr>
      </w:pPr>
    </w:p>
    <w:p w:rsidR="00552D36" w:rsidRDefault="00552D36" w:rsidP="00805B65">
      <w:pPr>
        <w:pStyle w:val="20"/>
        <w:shd w:val="clear" w:color="auto" w:fill="auto"/>
        <w:spacing w:line="240" w:lineRule="auto"/>
        <w:ind w:left="60" w:hanging="60"/>
        <w:jc w:val="both"/>
        <w:rPr>
          <w:rFonts w:ascii="Arial" w:hAnsi="Arial" w:cs="Arial"/>
          <w:i w:val="0"/>
          <w:sz w:val="24"/>
          <w:szCs w:val="24"/>
        </w:rPr>
      </w:pPr>
    </w:p>
    <w:p w:rsidR="00552D36" w:rsidRDefault="00552D36" w:rsidP="00805B65">
      <w:pPr>
        <w:pStyle w:val="20"/>
        <w:shd w:val="clear" w:color="auto" w:fill="auto"/>
        <w:spacing w:line="240" w:lineRule="auto"/>
        <w:ind w:left="60" w:hanging="60"/>
        <w:jc w:val="both"/>
        <w:rPr>
          <w:rFonts w:ascii="Arial" w:hAnsi="Arial" w:cs="Arial"/>
          <w:i w:val="0"/>
          <w:sz w:val="24"/>
          <w:szCs w:val="24"/>
        </w:rPr>
      </w:pPr>
    </w:p>
    <w:p w:rsidR="00805B65" w:rsidRDefault="00805B65" w:rsidP="00805B65">
      <w:pPr>
        <w:pStyle w:val="20"/>
        <w:shd w:val="clear" w:color="auto" w:fill="auto"/>
        <w:spacing w:line="240" w:lineRule="auto"/>
        <w:ind w:left="60" w:hanging="60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Глава   </w:t>
      </w:r>
      <w:proofErr w:type="gramStart"/>
      <w:r>
        <w:rPr>
          <w:rFonts w:ascii="Arial" w:hAnsi="Arial" w:cs="Arial"/>
          <w:i w:val="0"/>
          <w:sz w:val="24"/>
          <w:szCs w:val="24"/>
        </w:rPr>
        <w:t>Кулижниковского  сельсовета</w:t>
      </w:r>
      <w:proofErr w:type="gramEnd"/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i w:val="0"/>
          <w:sz w:val="24"/>
          <w:szCs w:val="24"/>
        </w:rPr>
        <w:tab/>
      </w:r>
      <w:proofErr w:type="spellStart"/>
      <w:r>
        <w:rPr>
          <w:rFonts w:ascii="Arial" w:hAnsi="Arial" w:cs="Arial"/>
          <w:i w:val="0"/>
          <w:sz w:val="24"/>
          <w:szCs w:val="24"/>
        </w:rPr>
        <w:t>А.В.Квасова</w:t>
      </w:r>
      <w:proofErr w:type="spellEnd"/>
    </w:p>
    <w:tbl>
      <w:tblPr>
        <w:tblW w:w="10065" w:type="dxa"/>
        <w:tblInd w:w="142" w:type="dxa"/>
        <w:tblLook w:val="04A0" w:firstRow="1" w:lastRow="0" w:firstColumn="1" w:lastColumn="0" w:noHBand="0" w:noVBand="1"/>
      </w:tblPr>
      <w:tblGrid>
        <w:gridCol w:w="1596"/>
        <w:gridCol w:w="389"/>
        <w:gridCol w:w="567"/>
        <w:gridCol w:w="567"/>
        <w:gridCol w:w="709"/>
        <w:gridCol w:w="708"/>
        <w:gridCol w:w="709"/>
        <w:gridCol w:w="851"/>
        <w:gridCol w:w="3969"/>
      </w:tblGrid>
      <w:tr w:rsidR="00B602D6" w:rsidRPr="00B602D6" w:rsidTr="00194C11">
        <w:trPr>
          <w:trHeight w:val="70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Default="00B602D6" w:rsidP="00B602D6">
            <w:pPr>
              <w:jc w:val="right"/>
            </w:pPr>
          </w:p>
          <w:p w:rsidR="00B602D6" w:rsidRPr="00552D36" w:rsidRDefault="00552D36" w:rsidP="00552D36">
            <w:pPr>
              <w:ind w:left="-533" w:right="-615"/>
              <w:jc w:val="center"/>
              <w:rPr>
                <w:b/>
                <w:sz w:val="20"/>
                <w:szCs w:val="20"/>
              </w:rPr>
            </w:pPr>
            <w:r w:rsidRPr="00552D36">
              <w:rPr>
                <w:b/>
                <w:sz w:val="20"/>
                <w:szCs w:val="20"/>
              </w:rPr>
              <w:t>Приложение №1</w:t>
            </w:r>
          </w:p>
        </w:tc>
      </w:tr>
      <w:tr w:rsidR="00B602D6" w:rsidRPr="00B602D6" w:rsidTr="00194C11">
        <w:trPr>
          <w:trHeight w:val="61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right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</w:p>
        </w:tc>
      </w:tr>
      <w:tr w:rsidR="00B602D6" w:rsidRPr="00552D36" w:rsidTr="00B602D6">
        <w:trPr>
          <w:trHeight w:val="276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2D6" w:rsidRPr="00552D36" w:rsidRDefault="00B602D6" w:rsidP="00B602D6">
            <w:pPr>
              <w:jc w:val="center"/>
              <w:rPr>
                <w:b/>
              </w:rPr>
            </w:pPr>
            <w:r w:rsidRPr="00552D36">
              <w:rPr>
                <w:b/>
              </w:rPr>
              <w:t>Перечень главных администраторов доходов бюджета Кулижниковского сельсовета на 2024 год и плановый период 2025 и 2026 годов</w:t>
            </w:r>
          </w:p>
        </w:tc>
      </w:tr>
      <w:tr w:rsidR="00B602D6" w:rsidRPr="00552D36" w:rsidTr="00B602D6">
        <w:trPr>
          <w:trHeight w:val="75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2D6" w:rsidRPr="00552D36" w:rsidRDefault="00B602D6" w:rsidP="00B602D6">
            <w:pPr>
              <w:rPr>
                <w:b/>
              </w:rPr>
            </w:pPr>
          </w:p>
        </w:tc>
      </w:tr>
      <w:tr w:rsidR="00B602D6" w:rsidRPr="00B602D6" w:rsidTr="00194C11">
        <w:trPr>
          <w:trHeight w:val="420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Наименование кода вида (подвида) доходов местного бюджета</w:t>
            </w:r>
          </w:p>
        </w:tc>
      </w:tr>
      <w:tr w:rsidR="00B602D6" w:rsidRPr="00B602D6" w:rsidTr="00194C11">
        <w:trPr>
          <w:trHeight w:val="15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главного администратора доходов местного бюджета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вида (подвида)доходов местного бюджета</w:t>
            </w:r>
          </w:p>
        </w:tc>
        <w:tc>
          <w:tcPr>
            <w:tcW w:w="3969" w:type="dxa"/>
            <w:vMerge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</w:p>
        </w:tc>
      </w:tr>
      <w:tr w:rsidR="00B602D6" w:rsidRPr="00B602D6" w:rsidTr="00194C11">
        <w:trPr>
          <w:trHeight w:val="37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16"/>
                <w:szCs w:val="16"/>
              </w:rPr>
            </w:pPr>
            <w:r w:rsidRPr="00B602D6">
              <w:rPr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16"/>
                <w:szCs w:val="16"/>
              </w:rPr>
            </w:pPr>
            <w:r w:rsidRPr="00B602D6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16"/>
                <w:szCs w:val="16"/>
              </w:rPr>
            </w:pPr>
            <w:r w:rsidRPr="00B602D6">
              <w:rPr>
                <w:sz w:val="16"/>
                <w:szCs w:val="16"/>
              </w:rPr>
              <w:t>3</w:t>
            </w:r>
          </w:p>
        </w:tc>
      </w:tr>
      <w:tr w:rsidR="00B602D6" w:rsidRPr="00B602D6" w:rsidTr="00194C11">
        <w:trPr>
          <w:trHeight w:val="3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8469" w:type="dxa"/>
            <w:gridSpan w:val="8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602D6">
              <w:rPr>
                <w:b/>
                <w:bCs/>
                <w:color w:val="000000"/>
                <w:sz w:val="20"/>
                <w:szCs w:val="20"/>
              </w:rPr>
              <w:t>Управление Федеральной налоговой службы по Красноярскому краю</w:t>
            </w:r>
          </w:p>
        </w:tc>
      </w:tr>
      <w:tr w:rsidR="00B602D6" w:rsidRPr="00B602D6" w:rsidTr="00194C11">
        <w:trPr>
          <w:trHeight w:val="15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ind w:left="-44" w:firstLine="44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B602D6" w:rsidRPr="00B602D6" w:rsidTr="00194C11">
        <w:trPr>
          <w:trHeight w:val="17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33696B" w:rsidP="00B602D6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B602D6" w:rsidRPr="00B602D6">
                <w:rPr>
                  <w:color w:val="000000"/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</w:tr>
      <w:tr w:rsidR="00B602D6" w:rsidRPr="00B602D6" w:rsidTr="00194C11">
        <w:trPr>
          <w:trHeight w:val="12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33696B" w:rsidP="00B602D6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B602D6" w:rsidRPr="00B602D6">
                <w:rPr>
                  <w:color w:val="000000"/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</w:tr>
      <w:tr w:rsidR="00B602D6" w:rsidRPr="00B602D6" w:rsidTr="00194C11">
        <w:trPr>
          <w:trHeight w:val="20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2D6" w:rsidRPr="00B602D6" w:rsidTr="00194C11">
        <w:trPr>
          <w:trHeight w:val="19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02D6">
              <w:rPr>
                <w:sz w:val="20"/>
                <w:szCs w:val="20"/>
              </w:rPr>
              <w:t>инжекторных</w:t>
            </w:r>
            <w:proofErr w:type="spellEnd"/>
            <w:r w:rsidRPr="00B602D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2D6" w:rsidRPr="00B602D6" w:rsidTr="00194C11">
        <w:trPr>
          <w:trHeight w:val="22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2D6" w:rsidRPr="00B602D6" w:rsidTr="00194C11">
        <w:trPr>
          <w:trHeight w:val="19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602D6" w:rsidRPr="00B602D6" w:rsidTr="00194C11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B602D6" w:rsidP="00B602D6">
            <w:pPr>
              <w:rPr>
                <w:color w:val="000000"/>
                <w:sz w:val="20"/>
                <w:szCs w:val="20"/>
              </w:rPr>
            </w:pPr>
            <w:r w:rsidRPr="00B602D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B602D6" w:rsidRPr="00B602D6" w:rsidTr="00194C11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02D6" w:rsidRPr="00B602D6" w:rsidTr="00194C11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602D6" w:rsidRPr="00B602D6" w:rsidTr="00194C11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602D6" w:rsidRPr="00B602D6" w:rsidTr="00194C11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02D6">
              <w:rPr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8469" w:type="dxa"/>
            <w:gridSpan w:val="8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02D6">
              <w:rPr>
                <w:b/>
                <w:bCs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B602D6" w:rsidRPr="00B602D6" w:rsidTr="00194C11">
        <w:trPr>
          <w:trHeight w:val="10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439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602D6" w:rsidRPr="00B602D6" w:rsidTr="00194C11">
        <w:trPr>
          <w:trHeight w:val="6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02D6">
              <w:rPr>
                <w:b/>
                <w:bCs/>
                <w:sz w:val="20"/>
                <w:szCs w:val="20"/>
              </w:rPr>
              <w:lastRenderedPageBreak/>
              <w:t>819</w:t>
            </w:r>
          </w:p>
        </w:tc>
        <w:tc>
          <w:tcPr>
            <w:tcW w:w="8469" w:type="dxa"/>
            <w:gridSpan w:val="8"/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02D6">
              <w:rPr>
                <w:b/>
                <w:bCs/>
                <w:sz w:val="20"/>
                <w:szCs w:val="20"/>
              </w:rPr>
              <w:t>Администрация Кулижниковского сельсовета</w:t>
            </w:r>
          </w:p>
        </w:tc>
      </w:tr>
      <w:tr w:rsidR="00B602D6" w:rsidRPr="00B602D6" w:rsidTr="00194C11">
        <w:trPr>
          <w:trHeight w:val="18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 (перерасчеты, недоимка и задолженность по соответствующему платежу , в том числе по отмененному))</w:t>
            </w:r>
          </w:p>
        </w:tc>
      </w:tr>
      <w:tr w:rsidR="00B602D6" w:rsidRPr="00B602D6" w:rsidTr="00194C11">
        <w:trPr>
          <w:trHeight w:val="12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 прочие поступления)</w:t>
            </w:r>
          </w:p>
        </w:tc>
      </w:tr>
      <w:tr w:rsidR="00B602D6" w:rsidRPr="00B602D6" w:rsidTr="00194C11">
        <w:trPr>
          <w:trHeight w:val="15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02D6" w:rsidRPr="00B602D6" w:rsidTr="00194C11">
        <w:trPr>
          <w:trHeight w:val="11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120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02D6" w:rsidRPr="00B602D6" w:rsidTr="00194C11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602D6" w:rsidRPr="00B602D6" w:rsidTr="00194C11">
        <w:trPr>
          <w:trHeight w:val="6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602D6" w:rsidRPr="00B602D6" w:rsidTr="00194C11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130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602D6" w:rsidRPr="00B602D6" w:rsidTr="00194C11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602D6" w:rsidRPr="00B602D6" w:rsidTr="00194C11">
        <w:trPr>
          <w:trHeight w:val="14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410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02D6" w:rsidRPr="00B602D6" w:rsidTr="00194C11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lastRenderedPageBreak/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430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02D6" w:rsidRPr="00B602D6" w:rsidTr="00194C11">
        <w:trPr>
          <w:trHeight w:val="9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602D6" w:rsidRPr="00B602D6" w:rsidTr="00194C11">
        <w:trPr>
          <w:trHeight w:val="14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602D6" w:rsidRPr="00B602D6" w:rsidTr="00194C11">
        <w:trPr>
          <w:trHeight w:val="13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602D6" w:rsidRPr="00B602D6" w:rsidTr="00194C11">
        <w:trPr>
          <w:trHeight w:val="8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602D6" w:rsidRPr="00B602D6" w:rsidTr="00194C11">
        <w:trPr>
          <w:trHeight w:val="12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602D6" w:rsidRPr="00B602D6" w:rsidTr="00194C11">
        <w:trPr>
          <w:trHeight w:val="18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02D6" w:rsidRPr="00B602D6" w:rsidTr="00194C11">
        <w:trPr>
          <w:trHeight w:val="22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</w:t>
            </w:r>
            <w:r w:rsidRPr="00B602D6">
              <w:rPr>
                <w:sz w:val="20"/>
                <w:szCs w:val="20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602D6" w:rsidRPr="00B602D6" w:rsidTr="00194C11">
        <w:trPr>
          <w:trHeight w:val="13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lastRenderedPageBreak/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602D6" w:rsidRPr="00B602D6" w:rsidTr="00194C11">
        <w:trPr>
          <w:trHeight w:val="12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602D6" w:rsidRPr="00B602D6" w:rsidTr="00194C11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602D6" w:rsidRPr="00B602D6" w:rsidTr="00194C11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602D6" w:rsidRPr="00B602D6" w:rsidTr="00194C11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602D6" w:rsidRPr="00B602D6" w:rsidTr="00194C11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Инициативные платежи, поступающие от юридических лиц (индивидуальных предпринимателей)</w:t>
            </w:r>
          </w:p>
        </w:tc>
      </w:tr>
      <w:tr w:rsidR="00B602D6" w:rsidRPr="00B602D6" w:rsidTr="00194C11">
        <w:trPr>
          <w:trHeight w:val="6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Инициативные платежи, поступающие от физических лиц</w:t>
            </w:r>
          </w:p>
        </w:tc>
      </w:tr>
      <w:tr w:rsidR="00B602D6" w:rsidRPr="00B602D6" w:rsidTr="00194C11">
        <w:trPr>
          <w:trHeight w:val="7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602D6" w:rsidRPr="00B602D6" w:rsidTr="00194C11">
        <w:trPr>
          <w:trHeight w:val="14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602D6" w:rsidRPr="00B602D6" w:rsidTr="00194C11">
        <w:trPr>
          <w:trHeight w:val="8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602D6" w:rsidRPr="00B602D6" w:rsidTr="00194C11">
        <w:trPr>
          <w:trHeight w:val="5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602D6" w:rsidRPr="00B602D6" w:rsidTr="00194C11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B602D6" w:rsidRPr="00B602D6" w:rsidTr="00194C11">
        <w:trPr>
          <w:trHeight w:val="12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lastRenderedPageBreak/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602D6" w:rsidRPr="00B602D6" w:rsidTr="00194C11">
        <w:trPr>
          <w:trHeight w:val="22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B602D6" w:rsidRPr="00B602D6" w:rsidTr="00194C11">
        <w:trPr>
          <w:trHeight w:val="15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B602D6" w:rsidRPr="00B602D6" w:rsidTr="00194C11">
        <w:trPr>
          <w:trHeight w:val="11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602D6" w:rsidRPr="00B602D6" w:rsidTr="00194C11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</w:tr>
      <w:tr w:rsidR="00B602D6" w:rsidRPr="00B602D6" w:rsidTr="00194C11">
        <w:trPr>
          <w:trHeight w:val="5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602D6" w:rsidRPr="00B602D6" w:rsidTr="00194C11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</w:tr>
      <w:tr w:rsidR="00B602D6" w:rsidRPr="00B602D6" w:rsidTr="00194C11">
        <w:trPr>
          <w:trHeight w:val="94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602D6" w:rsidRPr="00B602D6" w:rsidTr="00194C11">
        <w:trPr>
          <w:trHeight w:val="13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</w:t>
            </w:r>
            <w:proofErr w:type="spellStart"/>
            <w:r w:rsidRPr="00B602D6">
              <w:rPr>
                <w:sz w:val="20"/>
                <w:szCs w:val="20"/>
              </w:rPr>
              <w:t>софинансирование</w:t>
            </w:r>
            <w:proofErr w:type="spellEnd"/>
            <w:r w:rsidRPr="00B602D6">
              <w:rPr>
                <w:sz w:val="20"/>
                <w:szCs w:val="20"/>
              </w:rPr>
              <w:t xml:space="preserve"> муниципальных программ формирования современной городской (сельской) среды в поселениях)</w:t>
            </w:r>
          </w:p>
        </w:tc>
      </w:tr>
      <w:tr w:rsidR="00B602D6" w:rsidRPr="00B602D6" w:rsidTr="00194C11">
        <w:trPr>
          <w:trHeight w:val="13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lastRenderedPageBreak/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B602D6" w:rsidRPr="00B602D6" w:rsidTr="00194C11">
        <w:trPr>
          <w:trHeight w:val="14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)</w:t>
            </w:r>
          </w:p>
        </w:tc>
      </w:tr>
      <w:tr w:rsidR="00B602D6" w:rsidRPr="00B602D6" w:rsidTr="00194C11">
        <w:trPr>
          <w:trHeight w:val="14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</w:tr>
      <w:tr w:rsidR="00B602D6" w:rsidRPr="00B602D6" w:rsidTr="00194C11">
        <w:trPr>
          <w:trHeight w:val="12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</w:tr>
      <w:tr w:rsidR="00B602D6" w:rsidRPr="00B602D6" w:rsidTr="00194C11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7749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B602D6" w:rsidRPr="00B602D6" w:rsidTr="00194C11">
        <w:trPr>
          <w:trHeight w:val="78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602D6" w:rsidRPr="00B602D6" w:rsidTr="00194C11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602D6" w:rsidRPr="00B602D6" w:rsidTr="00194C11">
        <w:trPr>
          <w:trHeight w:val="16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02D6" w:rsidRPr="00B602D6" w:rsidTr="00194C11">
        <w:trPr>
          <w:trHeight w:val="7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819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602D6" w:rsidRPr="00B602D6" w:rsidRDefault="00B602D6" w:rsidP="00B602D6">
            <w:pPr>
              <w:jc w:val="center"/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150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hideMark/>
          </w:tcPr>
          <w:p w:rsidR="00B602D6" w:rsidRPr="00B602D6" w:rsidRDefault="00B602D6" w:rsidP="00B602D6">
            <w:pPr>
              <w:rPr>
                <w:sz w:val="20"/>
                <w:szCs w:val="20"/>
              </w:rPr>
            </w:pPr>
            <w:r w:rsidRPr="00B602D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602D6" w:rsidRPr="00B602D6" w:rsidRDefault="00B602D6" w:rsidP="00805B65">
      <w:pPr>
        <w:pStyle w:val="20"/>
        <w:shd w:val="clear" w:color="auto" w:fill="auto"/>
        <w:spacing w:line="240" w:lineRule="auto"/>
        <w:ind w:left="60" w:hanging="60"/>
        <w:jc w:val="both"/>
        <w:rPr>
          <w:rStyle w:val="a4"/>
          <w:rFonts w:eastAsiaTheme="minorEastAsia"/>
          <w:sz w:val="20"/>
          <w:szCs w:val="20"/>
        </w:rPr>
      </w:pPr>
    </w:p>
    <w:p w:rsidR="00805B65" w:rsidRPr="00B602D6" w:rsidRDefault="00805B65" w:rsidP="00805B6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05B65" w:rsidRDefault="00805B65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p w:rsidR="00B602D6" w:rsidRDefault="00B602D6" w:rsidP="00805B65">
      <w:pPr>
        <w:jc w:val="both"/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0"/>
        <w:gridCol w:w="960"/>
        <w:gridCol w:w="960"/>
        <w:gridCol w:w="105"/>
        <w:gridCol w:w="735"/>
        <w:gridCol w:w="4569"/>
      </w:tblGrid>
      <w:tr w:rsidR="00B602D6" w:rsidTr="00DB7631">
        <w:trPr>
          <w:trHeight w:val="54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№2</w:t>
            </w:r>
          </w:p>
        </w:tc>
      </w:tr>
      <w:tr w:rsidR="00B602D6" w:rsidTr="00DB7631">
        <w:trPr>
          <w:trHeight w:val="555"/>
        </w:trPr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Перечень главных администраторов источников финансирования дефицита бюджета Кулижниковского сельсовета на 2024 год и плановый период 2025 и 2026  годов</w:t>
            </w:r>
          </w:p>
        </w:tc>
      </w:tr>
      <w:tr w:rsidR="00B602D6" w:rsidTr="00DB7631">
        <w:trPr>
          <w:trHeight w:val="8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602D6" w:rsidTr="00DB7631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602D6" w:rsidTr="00DB7631">
        <w:trPr>
          <w:trHeight w:val="255"/>
        </w:trPr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кода вида (подвида)источников  финансирования дефицита местного бюджета </w:t>
            </w:r>
          </w:p>
        </w:tc>
      </w:tr>
      <w:tr w:rsidR="00B602D6" w:rsidTr="00DB7631">
        <w:trPr>
          <w:trHeight w:val="127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главного администратора источников  финансирования дефицита местного бюджета 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вида (подвида) источников  финансирования дефицита  местного бюджета</w:t>
            </w:r>
          </w:p>
        </w:tc>
      </w:tr>
      <w:tr w:rsidR="00B602D6" w:rsidTr="00DB7631">
        <w:trPr>
          <w:trHeight w:val="25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</w:tr>
      <w:tr w:rsidR="00B602D6" w:rsidTr="00DB7631">
        <w:trPr>
          <w:trHeight w:val="4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73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Кулижниковского сельсовета</w:t>
            </w:r>
          </w:p>
        </w:tc>
      </w:tr>
      <w:tr w:rsidR="00B602D6" w:rsidTr="00DB7631">
        <w:trPr>
          <w:trHeight w:val="12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01 05 02 01 10 0000 510</w:t>
            </w: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бюджета сельских поселений</w:t>
            </w:r>
          </w:p>
        </w:tc>
      </w:tr>
      <w:tr w:rsidR="00B602D6" w:rsidTr="00DB7631">
        <w:trPr>
          <w:trHeight w:val="85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819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01 05 02 01 10 0000 610</w:t>
            </w: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2D6" w:rsidRDefault="00B602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бюджета сельских поселений</w:t>
            </w:r>
          </w:p>
        </w:tc>
      </w:tr>
    </w:tbl>
    <w:p w:rsidR="00B602D6" w:rsidRDefault="00B602D6" w:rsidP="00805B65">
      <w:pPr>
        <w:jc w:val="both"/>
        <w:rPr>
          <w:rFonts w:ascii="Arial" w:hAnsi="Arial" w:cs="Arial"/>
        </w:rPr>
      </w:pPr>
    </w:p>
    <w:p w:rsidR="00805B65" w:rsidRDefault="00805B65" w:rsidP="00805B65">
      <w:pPr>
        <w:jc w:val="both"/>
        <w:rPr>
          <w:rFonts w:ascii="Arial" w:hAnsi="Arial" w:cs="Arial"/>
        </w:rPr>
      </w:pPr>
    </w:p>
    <w:p w:rsidR="00805B65" w:rsidRDefault="00805B65" w:rsidP="00805B65">
      <w:pPr>
        <w:jc w:val="both"/>
        <w:rPr>
          <w:sz w:val="28"/>
          <w:szCs w:val="28"/>
        </w:rPr>
      </w:pPr>
    </w:p>
    <w:p w:rsidR="00461D18" w:rsidRDefault="00461D18"/>
    <w:sectPr w:rsidR="00461D18" w:rsidSect="00B60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6B" w:rsidRDefault="0033696B" w:rsidP="00194C11">
      <w:r>
        <w:separator/>
      </w:r>
    </w:p>
  </w:endnote>
  <w:endnote w:type="continuationSeparator" w:id="0">
    <w:p w:rsidR="0033696B" w:rsidRDefault="0033696B" w:rsidP="0019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6B" w:rsidRDefault="0033696B" w:rsidP="00194C11">
      <w:r>
        <w:separator/>
      </w:r>
    </w:p>
  </w:footnote>
  <w:footnote w:type="continuationSeparator" w:id="0">
    <w:p w:rsidR="0033696B" w:rsidRDefault="0033696B" w:rsidP="0019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11" w:rsidRDefault="00194C1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5EC"/>
    <w:multiLevelType w:val="hybridMultilevel"/>
    <w:tmpl w:val="4F9A4A38"/>
    <w:lvl w:ilvl="0" w:tplc="C9F8EA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B5"/>
    <w:rsid w:val="00120183"/>
    <w:rsid w:val="00194C11"/>
    <w:rsid w:val="002235DE"/>
    <w:rsid w:val="0033696B"/>
    <w:rsid w:val="00461D18"/>
    <w:rsid w:val="00552D36"/>
    <w:rsid w:val="00805B65"/>
    <w:rsid w:val="008B5BB5"/>
    <w:rsid w:val="00B602D6"/>
    <w:rsid w:val="00C772DE"/>
    <w:rsid w:val="00DB7631"/>
    <w:rsid w:val="00EA3530"/>
    <w:rsid w:val="00E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B0D2-12A4-4969-AF36-09CAFBE1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5B65"/>
    <w:pPr>
      <w:widowControl w:val="0"/>
      <w:shd w:val="clear" w:color="auto" w:fill="FFFFFF"/>
      <w:spacing w:line="240" w:lineRule="atLeast"/>
      <w:jc w:val="both"/>
    </w:pPr>
    <w:rPr>
      <w:rFonts w:ascii="Calibri" w:hAnsi="Calibri"/>
      <w:sz w:val="29"/>
      <w:szCs w:val="29"/>
    </w:rPr>
  </w:style>
  <w:style w:type="character" w:customStyle="1" w:styleId="a4">
    <w:name w:val="Основной текст Знак"/>
    <w:basedOn w:val="a0"/>
    <w:link w:val="a3"/>
    <w:semiHidden/>
    <w:rsid w:val="00805B65"/>
    <w:rPr>
      <w:rFonts w:ascii="Calibri" w:eastAsia="Times New Roman" w:hAnsi="Calibri" w:cs="Times New Roman"/>
      <w:sz w:val="29"/>
      <w:szCs w:val="29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805B6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805B65"/>
    <w:rPr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B6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35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D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602D6"/>
    <w:rPr>
      <w:color w:val="0000FF"/>
      <w:u w:val="single"/>
    </w:rPr>
  </w:style>
  <w:style w:type="paragraph" w:customStyle="1" w:styleId="ConsNormal">
    <w:name w:val="ConsNormal"/>
    <w:rsid w:val="00EC4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94C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9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94C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94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41A91B81BB1CB1B08A29D1BF6D424365B79A85C79B7944A1F159222C6A80DFF1E47FBFF930604292B1041A21FF17C5BCEC635CF41F7U4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C41A91B81BB1CB1B08A29D1BF6D424365B79A85C79B7944A1F159222C6A80DFF1E47F9FF930B067C710045EB4AFD625BD1D936D1417525FEU8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2023-12-25T04:53:00Z</cp:lastPrinted>
  <dcterms:created xsi:type="dcterms:W3CDTF">2023-12-25T04:30:00Z</dcterms:created>
  <dcterms:modified xsi:type="dcterms:W3CDTF">2024-01-09T09:02:00Z</dcterms:modified>
</cp:coreProperties>
</file>