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DF" w:rsidRDefault="002877DF" w:rsidP="002877DF">
      <w:pPr>
        <w:spacing w:after="0" w:line="240" w:lineRule="auto"/>
        <w:ind w:left="426"/>
        <w:jc w:val="center"/>
        <w:rPr>
          <w:rFonts w:ascii="Arial" w:eastAsia="Times New Roman" w:hAnsi="Arial" w:cs="Arial"/>
          <w:color w:val="000000"/>
          <w:sz w:val="24"/>
          <w:szCs w:val="24"/>
        </w:rPr>
      </w:pPr>
      <w:r>
        <w:rPr>
          <w:rFonts w:ascii="Arial" w:eastAsia="Times New Roman" w:hAnsi="Arial" w:cs="Arial"/>
          <w:b/>
          <w:bCs/>
          <w:color w:val="000000"/>
          <w:sz w:val="32"/>
          <w:szCs w:val="32"/>
        </w:rPr>
        <w:t>АДМИНИСТРАЦИЯ КУЛИЖНИКОВСКОГО СЕЛЬСОВЕТА</w:t>
      </w:r>
    </w:p>
    <w:p w:rsidR="002877DF" w:rsidRDefault="002877DF" w:rsidP="002877DF">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САЯНСКОГО РАЙОНА КРАСНОЯРСКОГО КРАЯ</w:t>
      </w:r>
    </w:p>
    <w:p w:rsidR="002877DF" w:rsidRDefault="002877DF" w:rsidP="002877DF">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2877DF" w:rsidRDefault="002877DF" w:rsidP="002877DF">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ПОСТАНОВЛЕНИЕ</w:t>
      </w:r>
    </w:p>
    <w:p w:rsidR="002877DF" w:rsidRDefault="002877DF" w:rsidP="002877DF">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2877DF" w:rsidRPr="001A0D1F" w:rsidRDefault="002877DF" w:rsidP="002877DF">
      <w:pPr>
        <w:spacing w:after="0"/>
        <w:jc w:val="both"/>
        <w:rPr>
          <w:rFonts w:ascii="Arial" w:hAnsi="Arial" w:cs="Arial"/>
          <w:b/>
          <w:sz w:val="28"/>
          <w:szCs w:val="28"/>
        </w:rPr>
      </w:pPr>
      <w:r w:rsidRPr="001A0D1F">
        <w:rPr>
          <w:rFonts w:ascii="Arial" w:hAnsi="Arial" w:cs="Arial"/>
          <w:b/>
          <w:sz w:val="28"/>
          <w:szCs w:val="28"/>
        </w:rPr>
        <w:t xml:space="preserve">               </w:t>
      </w:r>
      <w:r w:rsidR="00754AE5">
        <w:rPr>
          <w:rFonts w:ascii="Arial" w:hAnsi="Arial" w:cs="Arial"/>
          <w:b/>
          <w:sz w:val="28"/>
          <w:szCs w:val="28"/>
        </w:rPr>
        <w:t>26.06.2024</w:t>
      </w:r>
      <w:r w:rsidRPr="001A0D1F">
        <w:rPr>
          <w:rFonts w:ascii="Arial" w:hAnsi="Arial" w:cs="Arial"/>
          <w:b/>
          <w:sz w:val="28"/>
          <w:szCs w:val="28"/>
        </w:rPr>
        <w:t xml:space="preserve"> г.            с.Кулижниково                                </w:t>
      </w:r>
      <w:proofErr w:type="gramStart"/>
      <w:r w:rsidRPr="001A0D1F">
        <w:rPr>
          <w:rFonts w:ascii="Arial" w:hAnsi="Arial" w:cs="Arial"/>
          <w:b/>
          <w:sz w:val="28"/>
          <w:szCs w:val="28"/>
        </w:rPr>
        <w:t xml:space="preserve">№  </w:t>
      </w:r>
      <w:r w:rsidR="00754AE5">
        <w:rPr>
          <w:rFonts w:ascii="Arial" w:hAnsi="Arial" w:cs="Arial"/>
          <w:b/>
          <w:sz w:val="28"/>
          <w:szCs w:val="28"/>
        </w:rPr>
        <w:t>19</w:t>
      </w:r>
      <w:proofErr w:type="gramEnd"/>
      <w:r w:rsidRPr="001A0D1F">
        <w:rPr>
          <w:rFonts w:ascii="Arial" w:hAnsi="Arial" w:cs="Arial"/>
          <w:b/>
          <w:sz w:val="28"/>
          <w:szCs w:val="28"/>
        </w:rPr>
        <w:t xml:space="preserve">                      </w:t>
      </w:r>
    </w:p>
    <w:p w:rsidR="002877DF" w:rsidRPr="002877DF" w:rsidRDefault="002877DF" w:rsidP="002877DF">
      <w:pPr>
        <w:spacing w:after="0" w:line="240" w:lineRule="auto"/>
        <w:ind w:firstLine="555"/>
        <w:jc w:val="both"/>
        <w:rPr>
          <w:rFonts w:ascii="Arial" w:eastAsia="SimSun" w:hAnsi="Arial" w:cs="Arial"/>
          <w:color w:val="000000"/>
          <w:sz w:val="24"/>
          <w:szCs w:val="24"/>
          <w:lang w:eastAsia="zh-CN"/>
        </w:rPr>
      </w:pPr>
      <w:r w:rsidRPr="002877DF">
        <w:rPr>
          <w:rFonts w:ascii="Arial" w:eastAsia="SimSun" w:hAnsi="Arial" w:cs="Arial"/>
          <w:color w:val="000000"/>
          <w:sz w:val="24"/>
          <w:szCs w:val="24"/>
          <w:lang w:eastAsia="zh-CN"/>
        </w:rPr>
        <w:t xml:space="preserve">                                                                                             </w:t>
      </w:r>
    </w:p>
    <w:p w:rsidR="002877DF" w:rsidRPr="002877DF" w:rsidRDefault="002877DF" w:rsidP="002877DF">
      <w:pPr>
        <w:spacing w:after="0" w:line="240" w:lineRule="auto"/>
        <w:jc w:val="center"/>
        <w:rPr>
          <w:rFonts w:ascii="Arial" w:eastAsia="Times New Roman" w:hAnsi="Arial" w:cs="Arial"/>
          <w:b/>
          <w:bCs/>
          <w:kern w:val="2"/>
          <w:sz w:val="24"/>
          <w:szCs w:val="24"/>
        </w:rPr>
      </w:pPr>
      <w:r w:rsidRPr="002877DF">
        <w:rPr>
          <w:rFonts w:ascii="Arial" w:eastAsia="Times New Roman" w:hAnsi="Arial" w:cs="Arial"/>
          <w:b/>
          <w:bCs/>
          <w:kern w:val="2"/>
          <w:sz w:val="24"/>
          <w:szCs w:val="24"/>
        </w:rPr>
        <w:t>Об утверждении административного</w:t>
      </w:r>
    </w:p>
    <w:p w:rsidR="002877DF" w:rsidRPr="002877DF" w:rsidRDefault="002877DF" w:rsidP="002877DF">
      <w:pPr>
        <w:spacing w:after="0" w:line="240" w:lineRule="auto"/>
        <w:jc w:val="center"/>
        <w:rPr>
          <w:rFonts w:ascii="Arial" w:eastAsia="Times New Roman" w:hAnsi="Arial" w:cs="Arial"/>
          <w:b/>
          <w:bCs/>
          <w:kern w:val="2"/>
          <w:sz w:val="24"/>
          <w:szCs w:val="24"/>
        </w:rPr>
      </w:pPr>
      <w:r w:rsidRPr="002877DF">
        <w:rPr>
          <w:rFonts w:ascii="Arial" w:eastAsia="Times New Roman" w:hAnsi="Arial" w:cs="Arial"/>
          <w:b/>
          <w:bCs/>
          <w:kern w:val="2"/>
          <w:sz w:val="24"/>
          <w:szCs w:val="24"/>
        </w:rPr>
        <w:t>регламента предоставления муниципальной услуги</w:t>
      </w:r>
    </w:p>
    <w:p w:rsidR="002877DF" w:rsidRPr="002877DF" w:rsidRDefault="002877DF" w:rsidP="002877DF">
      <w:pPr>
        <w:spacing w:after="0" w:line="240" w:lineRule="auto"/>
        <w:jc w:val="center"/>
        <w:rPr>
          <w:rFonts w:ascii="Arial" w:eastAsia="Times New Roman" w:hAnsi="Arial" w:cs="Arial"/>
          <w:b/>
          <w:bCs/>
          <w:kern w:val="2"/>
          <w:sz w:val="24"/>
          <w:szCs w:val="24"/>
        </w:rPr>
      </w:pPr>
      <w:r w:rsidRPr="002877DF">
        <w:rPr>
          <w:rFonts w:ascii="Arial" w:eastAsia="Times New Roman" w:hAnsi="Arial" w:cs="Arial"/>
          <w:b/>
          <w:bCs/>
          <w:kern w:val="2"/>
          <w:sz w:val="24"/>
          <w:szCs w:val="24"/>
        </w:rPr>
        <w:t>«Перевод жилого помещения в нежилое помещение</w:t>
      </w:r>
    </w:p>
    <w:p w:rsidR="002877DF" w:rsidRPr="002877DF" w:rsidRDefault="002877DF" w:rsidP="002877DF">
      <w:pPr>
        <w:spacing w:after="0" w:line="240" w:lineRule="auto"/>
        <w:jc w:val="center"/>
        <w:rPr>
          <w:rFonts w:ascii="Arial" w:eastAsia="Times New Roman" w:hAnsi="Arial" w:cs="Arial"/>
          <w:b/>
          <w:bCs/>
          <w:kern w:val="2"/>
          <w:sz w:val="24"/>
          <w:szCs w:val="24"/>
        </w:rPr>
      </w:pPr>
      <w:r w:rsidRPr="002877DF">
        <w:rPr>
          <w:rFonts w:ascii="Arial" w:eastAsia="Times New Roman" w:hAnsi="Arial" w:cs="Arial"/>
          <w:b/>
          <w:bCs/>
          <w:kern w:val="2"/>
          <w:sz w:val="24"/>
          <w:szCs w:val="24"/>
        </w:rPr>
        <w:t>и нежилого помещения в жилое помещение»</w:t>
      </w:r>
    </w:p>
    <w:p w:rsidR="002877DF" w:rsidRPr="002877DF" w:rsidRDefault="002877DF" w:rsidP="002877DF">
      <w:pPr>
        <w:spacing w:after="0" w:line="240" w:lineRule="auto"/>
        <w:jc w:val="center"/>
        <w:rPr>
          <w:rFonts w:ascii="Arial" w:hAnsi="Arial" w:cs="Arial"/>
          <w:b/>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 xml:space="preserve">В соответствии с </w:t>
      </w:r>
      <w:hyperlink r:id="rId5" w:history="1">
        <w:r w:rsidRPr="002877DF">
          <w:rPr>
            <w:rStyle w:val="a6"/>
            <w:rFonts w:ascii="Arial" w:hAnsi="Arial" w:cs="Arial"/>
            <w:sz w:val="24"/>
            <w:szCs w:val="24"/>
          </w:rPr>
          <w:t>Федеральным законом</w:t>
        </w:r>
      </w:hyperlink>
      <w:r w:rsidRPr="002877DF">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6" w:history="1">
        <w:r w:rsidRPr="002877DF">
          <w:rPr>
            <w:rStyle w:val="a6"/>
            <w:rFonts w:ascii="Arial" w:hAnsi="Arial" w:cs="Arial"/>
            <w:sz w:val="24"/>
            <w:szCs w:val="24"/>
          </w:rPr>
          <w:t>Федеральным законом</w:t>
        </w:r>
      </w:hyperlink>
      <w:r w:rsidRPr="002877DF">
        <w:rPr>
          <w:rFonts w:ascii="Arial" w:hAnsi="Arial" w:cs="Arial"/>
          <w:sz w:val="24"/>
          <w:szCs w:val="24"/>
        </w:rPr>
        <w:t xml:space="preserve"> от 27.07.2010 N 210-ФЗ "Об организации предоставления государственных и муниципальных услуг", </w:t>
      </w:r>
      <w:hyperlink r:id="rId7" w:history="1">
        <w:r w:rsidRPr="002877DF">
          <w:rPr>
            <w:rStyle w:val="a6"/>
            <w:rFonts w:ascii="Arial" w:hAnsi="Arial" w:cs="Arial"/>
            <w:sz w:val="24"/>
            <w:szCs w:val="24"/>
          </w:rPr>
          <w:t>распоряжением</w:t>
        </w:r>
      </w:hyperlink>
      <w:r w:rsidRPr="002877DF">
        <w:rPr>
          <w:rFonts w:ascii="Arial" w:hAnsi="Arial" w:cs="Arial"/>
          <w:sz w:val="24"/>
          <w:szCs w:val="24"/>
        </w:rPr>
        <w:t xml:space="preserve"> Правительства Российской Федерации от 17.12.2009 года N 1993-р "Об утверждении сводного Перечня первоочередных государственных и муниципальных услуг, предоставляемых в электронном виде", Приказом Министерства связи и массовых коммуникаций Российской Федерации от 13.04.2012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руководствуясь Уставом </w:t>
      </w:r>
      <w:r>
        <w:rPr>
          <w:rFonts w:ascii="Arial" w:hAnsi="Arial" w:cs="Arial"/>
          <w:sz w:val="24"/>
          <w:szCs w:val="24"/>
        </w:rPr>
        <w:t xml:space="preserve">Кулижниковского </w:t>
      </w:r>
      <w:r w:rsidRPr="002877DF">
        <w:rPr>
          <w:rFonts w:ascii="Arial" w:hAnsi="Arial" w:cs="Arial"/>
          <w:sz w:val="24"/>
          <w:szCs w:val="24"/>
        </w:rPr>
        <w:t>сельсовета Саянского района Красноярского края,</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ПОСТАНОВЛЯЮ:</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2877DF" w:rsidRDefault="002877DF" w:rsidP="002877DF">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Контроль за исполнением настоящего постановления оставляю за собой.</w:t>
      </w:r>
    </w:p>
    <w:p w:rsidR="002877DF" w:rsidRDefault="002877DF" w:rsidP="002877DF">
      <w:pPr>
        <w:tabs>
          <w:tab w:val="left" w:pos="540"/>
          <w:tab w:val="left" w:pos="720"/>
          <w:tab w:val="left" w:pos="900"/>
          <w:tab w:val="left" w:pos="108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4. Постановление вступает в силу в день, следующий за днем его официального опубликования в печатном издании «ВЕСТНИК» и подлежит размещению </w:t>
      </w:r>
      <w:r>
        <w:rPr>
          <w:rFonts w:ascii="Arial" w:eastAsia="Times New Roman" w:hAnsi="Arial" w:cs="Arial"/>
          <w:spacing w:val="2"/>
          <w:sz w:val="24"/>
          <w:szCs w:val="24"/>
        </w:rPr>
        <w:t xml:space="preserve">на </w:t>
      </w:r>
      <w:r>
        <w:rPr>
          <w:rFonts w:ascii="Arial" w:eastAsia="Times New Roman" w:hAnsi="Arial" w:cs="Arial"/>
          <w:sz w:val="24"/>
          <w:szCs w:val="24"/>
        </w:rPr>
        <w:t xml:space="preserve">странице Кулижниковского сельсовета на официальном веб-сайте Саянского района в информационно-телекоммуникационной сети Интернет - </w:t>
      </w:r>
      <w:hyperlink r:id="rId8" w:history="1">
        <w:r>
          <w:rPr>
            <w:rStyle w:val="a7"/>
            <w:rFonts w:ascii="Arial" w:eastAsia="Times New Roman" w:hAnsi="Arial" w:cs="Arial"/>
            <w:sz w:val="24"/>
            <w:szCs w:val="24"/>
            <w:lang w:val="en-US"/>
          </w:rPr>
          <w:t>www</w:t>
        </w:r>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adm</w:t>
        </w:r>
        <w:proofErr w:type="spellEnd"/>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sayany</w:t>
        </w:r>
        <w:proofErr w:type="spellEnd"/>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ru</w:t>
        </w:r>
        <w:proofErr w:type="spellEnd"/>
      </w:hyperlink>
      <w:r>
        <w:rPr>
          <w:rFonts w:ascii="Arial" w:eastAsia="Times New Roman" w:hAnsi="Arial" w:cs="Arial"/>
          <w:sz w:val="24"/>
          <w:szCs w:val="24"/>
        </w:rPr>
        <w:t xml:space="preserve">. </w:t>
      </w:r>
    </w:p>
    <w:p w:rsidR="002877DF" w:rsidRDefault="002877DF" w:rsidP="002877DF">
      <w:pPr>
        <w:jc w:val="both"/>
        <w:rPr>
          <w:rFonts w:ascii="Arial" w:hAnsi="Arial" w:cs="Arial"/>
          <w:sz w:val="24"/>
          <w:szCs w:val="24"/>
        </w:rPr>
      </w:pPr>
    </w:p>
    <w:p w:rsidR="002877DF" w:rsidRDefault="002877DF" w:rsidP="002877DF">
      <w:pPr>
        <w:jc w:val="both"/>
        <w:rPr>
          <w:rFonts w:ascii="Arial" w:hAnsi="Arial" w:cs="Arial"/>
          <w:sz w:val="24"/>
          <w:szCs w:val="24"/>
        </w:rPr>
      </w:pPr>
    </w:p>
    <w:p w:rsidR="002877DF" w:rsidRDefault="002877DF" w:rsidP="002877DF">
      <w:pPr>
        <w:jc w:val="both"/>
        <w:rPr>
          <w:rFonts w:ascii="Arial" w:hAnsi="Arial" w:cs="Arial"/>
          <w:sz w:val="24"/>
          <w:szCs w:val="24"/>
        </w:rPr>
      </w:pPr>
      <w:r>
        <w:rPr>
          <w:rFonts w:ascii="Arial" w:hAnsi="Arial" w:cs="Arial"/>
          <w:sz w:val="24"/>
          <w:szCs w:val="24"/>
        </w:rPr>
        <w:t>Глава</w:t>
      </w:r>
      <w:r>
        <w:rPr>
          <w:rFonts w:ascii="Arial" w:hAnsi="Arial" w:cs="Arial"/>
          <w:sz w:val="24"/>
          <w:szCs w:val="24"/>
        </w:rPr>
        <w:tab/>
        <w:t xml:space="preserve"> Кулижниковского сельсовета                                                        </w:t>
      </w:r>
      <w:proofErr w:type="spellStart"/>
      <w:r>
        <w:rPr>
          <w:rFonts w:ascii="Arial" w:hAnsi="Arial" w:cs="Arial"/>
          <w:sz w:val="24"/>
          <w:szCs w:val="24"/>
        </w:rPr>
        <w:t>А.В.Квасова</w:t>
      </w:r>
      <w:proofErr w:type="spellEnd"/>
    </w:p>
    <w:p w:rsidR="002877DF" w:rsidRDefault="002877DF" w:rsidP="002877DF">
      <w:pPr>
        <w:spacing w:after="0" w:line="240" w:lineRule="auto"/>
        <w:rPr>
          <w:rFonts w:ascii="Times New Roman" w:eastAsia="Times New Roman" w:hAnsi="Times New Roman"/>
          <w:b/>
          <w:bCs/>
          <w:sz w:val="24"/>
          <w:szCs w:val="24"/>
        </w:rPr>
      </w:pPr>
    </w:p>
    <w:p w:rsidR="002877DF" w:rsidRDefault="002877DF" w:rsidP="002877DF">
      <w:pPr>
        <w:spacing w:after="0" w:line="240" w:lineRule="auto"/>
        <w:rPr>
          <w:rFonts w:ascii="Times New Roman" w:eastAsia="Times New Roman" w:hAnsi="Times New Roman"/>
          <w:b/>
          <w:bCs/>
          <w:sz w:val="24"/>
          <w:szCs w:val="24"/>
        </w:rPr>
      </w:pPr>
    </w:p>
    <w:p w:rsidR="002877DF" w:rsidRDefault="002877DF" w:rsidP="002877DF">
      <w:pPr>
        <w:spacing w:after="0" w:line="240" w:lineRule="auto"/>
        <w:rPr>
          <w:rFonts w:ascii="Times New Roman" w:eastAsia="Times New Roman" w:hAnsi="Times New Roman"/>
          <w:b/>
          <w:bCs/>
          <w:sz w:val="24"/>
          <w:szCs w:val="24"/>
        </w:rPr>
      </w:pPr>
    </w:p>
    <w:p w:rsidR="002877DF" w:rsidRDefault="002877DF" w:rsidP="002877DF">
      <w:pPr>
        <w:spacing w:after="0" w:line="240" w:lineRule="auto"/>
        <w:rPr>
          <w:rFonts w:ascii="Times New Roman" w:eastAsia="Times New Roman" w:hAnsi="Times New Roman"/>
          <w:b/>
          <w:bCs/>
          <w:sz w:val="24"/>
          <w:szCs w:val="24"/>
        </w:rPr>
      </w:pP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jc w:val="right"/>
        <w:rPr>
          <w:rFonts w:ascii="Arial" w:hAnsi="Arial" w:cs="Arial"/>
          <w:sz w:val="24"/>
          <w:szCs w:val="24"/>
        </w:rPr>
      </w:pPr>
    </w:p>
    <w:p w:rsidR="00A43AD1" w:rsidRDefault="00A43AD1" w:rsidP="002877DF">
      <w:pPr>
        <w:spacing w:after="0" w:line="240" w:lineRule="auto"/>
        <w:jc w:val="right"/>
        <w:rPr>
          <w:rFonts w:ascii="Arial" w:hAnsi="Arial" w:cs="Arial"/>
          <w:b/>
          <w:sz w:val="20"/>
          <w:szCs w:val="20"/>
        </w:rPr>
      </w:pPr>
    </w:p>
    <w:p w:rsidR="0006315B" w:rsidRDefault="0006315B" w:rsidP="0006315B">
      <w:pPr>
        <w:spacing w:after="0" w:line="240" w:lineRule="auto"/>
        <w:ind w:firstLine="425"/>
        <w:jc w:val="right"/>
        <w:textAlignment w:val="baseline"/>
        <w:rPr>
          <w:rFonts w:ascii="Arial" w:eastAsia="Times New Roman" w:hAnsi="Arial" w:cs="Arial"/>
          <w:b/>
          <w:sz w:val="20"/>
          <w:szCs w:val="20"/>
          <w:lang w:eastAsia="en-US"/>
        </w:rPr>
      </w:pPr>
      <w:r>
        <w:rPr>
          <w:rFonts w:ascii="Arial" w:eastAsia="Times New Roman" w:hAnsi="Arial" w:cs="Arial"/>
          <w:b/>
          <w:sz w:val="20"/>
          <w:szCs w:val="20"/>
          <w:lang w:eastAsia="en-US"/>
        </w:rPr>
        <w:lastRenderedPageBreak/>
        <w:t xml:space="preserve">Приложение </w:t>
      </w:r>
    </w:p>
    <w:p w:rsidR="0006315B" w:rsidRDefault="0006315B" w:rsidP="0006315B">
      <w:pPr>
        <w:spacing w:after="0" w:line="240" w:lineRule="auto"/>
        <w:ind w:firstLine="425"/>
        <w:jc w:val="right"/>
        <w:textAlignment w:val="baseline"/>
        <w:rPr>
          <w:rFonts w:ascii="Arial" w:eastAsia="Times New Roman" w:hAnsi="Arial" w:cs="Arial"/>
          <w:b/>
          <w:sz w:val="20"/>
          <w:szCs w:val="20"/>
          <w:lang w:eastAsia="en-US"/>
        </w:rPr>
      </w:pPr>
      <w:r>
        <w:rPr>
          <w:rFonts w:ascii="Arial" w:eastAsia="Times New Roman" w:hAnsi="Arial" w:cs="Arial"/>
          <w:b/>
          <w:sz w:val="20"/>
          <w:szCs w:val="20"/>
          <w:lang w:eastAsia="en-US"/>
        </w:rPr>
        <w:t xml:space="preserve">к постановлению Администрации </w:t>
      </w:r>
    </w:p>
    <w:p w:rsidR="0006315B" w:rsidRDefault="0006315B" w:rsidP="0006315B">
      <w:pPr>
        <w:spacing w:after="0" w:line="240" w:lineRule="auto"/>
        <w:ind w:firstLine="425"/>
        <w:jc w:val="right"/>
        <w:textAlignment w:val="baseline"/>
        <w:rPr>
          <w:rFonts w:ascii="Arial" w:eastAsia="Times New Roman" w:hAnsi="Arial" w:cs="Arial"/>
          <w:b/>
          <w:sz w:val="20"/>
          <w:szCs w:val="20"/>
          <w:lang w:eastAsia="en-US"/>
        </w:rPr>
      </w:pPr>
      <w:r>
        <w:rPr>
          <w:rFonts w:ascii="Arial" w:eastAsia="Times New Roman" w:hAnsi="Arial" w:cs="Arial"/>
          <w:b/>
          <w:sz w:val="20"/>
          <w:szCs w:val="20"/>
          <w:lang w:eastAsia="en-US"/>
        </w:rPr>
        <w:t xml:space="preserve">                                                                  Кулижниковского сельсовета </w:t>
      </w:r>
    </w:p>
    <w:p w:rsidR="0006315B" w:rsidRDefault="0006315B" w:rsidP="0006315B">
      <w:pPr>
        <w:spacing w:after="0" w:line="240" w:lineRule="auto"/>
        <w:ind w:firstLine="425"/>
        <w:jc w:val="right"/>
        <w:textAlignment w:val="baseline"/>
        <w:rPr>
          <w:rFonts w:ascii="Arial" w:eastAsia="Times New Roman" w:hAnsi="Arial" w:cs="Arial"/>
          <w:b/>
          <w:sz w:val="20"/>
          <w:szCs w:val="20"/>
          <w:lang w:eastAsia="en-US"/>
        </w:rPr>
      </w:pPr>
      <w:r>
        <w:rPr>
          <w:rFonts w:ascii="Arial" w:eastAsia="Times New Roman" w:hAnsi="Arial" w:cs="Arial"/>
          <w:b/>
          <w:sz w:val="20"/>
          <w:szCs w:val="20"/>
          <w:lang w:eastAsia="en-US"/>
        </w:rPr>
        <w:t>26.06.2024г.№ 19</w:t>
      </w:r>
    </w:p>
    <w:p w:rsidR="0006315B" w:rsidRDefault="0006315B" w:rsidP="0006315B">
      <w:pPr>
        <w:spacing w:after="0" w:line="240" w:lineRule="auto"/>
        <w:ind w:firstLine="139"/>
        <w:jc w:val="both"/>
        <w:rPr>
          <w:rFonts w:ascii="Arial" w:hAnsi="Arial" w:cs="Arial"/>
          <w:sz w:val="24"/>
          <w:szCs w:val="24"/>
        </w:rPr>
      </w:pPr>
    </w:p>
    <w:p w:rsidR="0006315B" w:rsidRDefault="0006315B" w:rsidP="0006315B">
      <w:pPr>
        <w:spacing w:after="0" w:line="240" w:lineRule="auto"/>
        <w:ind w:firstLine="139"/>
        <w:jc w:val="both"/>
        <w:rPr>
          <w:rFonts w:ascii="Arial" w:hAnsi="Arial" w:cs="Arial"/>
          <w:sz w:val="24"/>
          <w:szCs w:val="24"/>
        </w:rPr>
      </w:pPr>
    </w:p>
    <w:p w:rsidR="0006315B" w:rsidRDefault="0006315B" w:rsidP="0006315B">
      <w:pPr>
        <w:spacing w:after="0" w:line="240" w:lineRule="auto"/>
        <w:ind w:firstLine="139"/>
        <w:jc w:val="both"/>
        <w:rPr>
          <w:rFonts w:ascii="Arial" w:hAnsi="Arial" w:cs="Arial"/>
          <w:sz w:val="24"/>
          <w:szCs w:val="24"/>
        </w:rPr>
      </w:pPr>
    </w:p>
    <w:p w:rsidR="0006315B" w:rsidRDefault="0006315B" w:rsidP="0006315B">
      <w:pPr>
        <w:spacing w:after="0" w:line="240" w:lineRule="auto"/>
        <w:ind w:left="-284" w:firstLine="139"/>
        <w:jc w:val="center"/>
        <w:rPr>
          <w:rFonts w:ascii="Arial" w:hAnsi="Arial" w:cs="Arial"/>
          <w:b/>
          <w:sz w:val="24"/>
          <w:szCs w:val="24"/>
        </w:rPr>
      </w:pPr>
    </w:p>
    <w:p w:rsidR="0006315B" w:rsidRDefault="0006315B" w:rsidP="0006315B">
      <w:pPr>
        <w:spacing w:after="0" w:line="240" w:lineRule="auto"/>
        <w:ind w:left="-284" w:firstLine="139"/>
        <w:jc w:val="center"/>
        <w:rPr>
          <w:rFonts w:ascii="Arial" w:hAnsi="Arial" w:cs="Arial"/>
          <w:b/>
          <w:sz w:val="24"/>
          <w:szCs w:val="24"/>
        </w:rPr>
      </w:pPr>
      <w:r>
        <w:rPr>
          <w:rFonts w:ascii="Arial" w:hAnsi="Arial" w:cs="Arial"/>
          <w:b/>
          <w:sz w:val="24"/>
          <w:szCs w:val="24"/>
        </w:rPr>
        <w:t>АДМИНИСТРАТИВНЫЙ РЕГЛАМЕНТ</w:t>
      </w:r>
    </w:p>
    <w:p w:rsidR="0006315B" w:rsidRDefault="0006315B" w:rsidP="0006315B">
      <w:pPr>
        <w:spacing w:after="0" w:line="240" w:lineRule="auto"/>
        <w:ind w:left="-284" w:firstLine="139"/>
        <w:jc w:val="center"/>
        <w:rPr>
          <w:rFonts w:ascii="Arial" w:hAnsi="Arial" w:cs="Arial"/>
          <w:b/>
          <w:sz w:val="24"/>
          <w:szCs w:val="24"/>
        </w:rPr>
      </w:pPr>
      <w:r>
        <w:rPr>
          <w:rFonts w:ascii="Arial" w:hAnsi="Arial" w:cs="Arial"/>
          <w:b/>
          <w:sz w:val="24"/>
          <w:szCs w:val="24"/>
        </w:rPr>
        <w:t>ПРЕДОСТАВЛЕНИЯ МУНИЦИПАЛЬНОЙ УСЛУГИ "ПЕРЕВОД ЖИЛОГО ПОМЕЩЕНИЯ В НЕЖИЛОЕ ПОМЕЩЕНИЕ И НЕЖИЛОГО ПОМЕЩЕНИЯ В ЖИЛОЕ ПОМЕЩЕНИЕ"</w:t>
      </w:r>
    </w:p>
    <w:p w:rsidR="0006315B" w:rsidRDefault="0006315B" w:rsidP="0006315B">
      <w:pPr>
        <w:spacing w:after="0" w:line="240" w:lineRule="auto"/>
        <w:ind w:left="-284" w:firstLine="139"/>
        <w:jc w:val="both"/>
        <w:rPr>
          <w:rFonts w:ascii="Arial" w:hAnsi="Arial" w:cs="Arial"/>
          <w:sz w:val="24"/>
          <w:szCs w:val="24"/>
        </w:rPr>
      </w:pPr>
    </w:p>
    <w:p w:rsidR="0006315B" w:rsidRDefault="0006315B" w:rsidP="0006315B">
      <w:pPr>
        <w:spacing w:after="0" w:line="240" w:lineRule="auto"/>
        <w:ind w:left="-284" w:firstLine="139"/>
        <w:jc w:val="both"/>
        <w:rPr>
          <w:rFonts w:ascii="Arial" w:hAnsi="Arial" w:cs="Arial"/>
          <w:sz w:val="24"/>
          <w:szCs w:val="24"/>
        </w:rPr>
      </w:pPr>
      <w:r>
        <w:rPr>
          <w:rFonts w:ascii="Arial" w:hAnsi="Arial" w:cs="Arial"/>
          <w:sz w:val="24"/>
          <w:szCs w:val="24"/>
        </w:rPr>
        <w:t>1. Общие положения</w:t>
      </w:r>
    </w:p>
    <w:p w:rsidR="0006315B" w:rsidRDefault="0006315B" w:rsidP="0006315B">
      <w:pPr>
        <w:spacing w:after="0" w:line="240" w:lineRule="auto"/>
        <w:ind w:left="-284"/>
        <w:jc w:val="both"/>
        <w:rPr>
          <w:rFonts w:ascii="Arial" w:hAnsi="Arial" w:cs="Arial"/>
          <w:sz w:val="24"/>
          <w:szCs w:val="24"/>
        </w:rPr>
      </w:pP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1. Предмет регулирования административного регламента.</w:t>
      </w: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6315B" w:rsidRDefault="0006315B" w:rsidP="0006315B">
      <w:pPr>
        <w:spacing w:after="0" w:line="240" w:lineRule="auto"/>
        <w:ind w:left="-284" w:firstLine="708"/>
        <w:jc w:val="both"/>
        <w:rPr>
          <w:rFonts w:ascii="Arial" w:hAnsi="Arial" w:cs="Arial"/>
          <w:sz w:val="24"/>
          <w:szCs w:val="24"/>
        </w:rPr>
      </w:pPr>
      <w:r>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1.2. Круг заявителей.</w:t>
      </w: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1.3. Требования к порядку информирования о предоставлении муниципальной услуги.</w:t>
      </w:r>
    </w:p>
    <w:p w:rsidR="0006315B" w:rsidRDefault="0006315B" w:rsidP="0006315B">
      <w:pPr>
        <w:spacing w:after="0" w:line="240" w:lineRule="auto"/>
        <w:ind w:left="-284"/>
        <w:jc w:val="both"/>
        <w:rPr>
          <w:rFonts w:ascii="Arial" w:hAnsi="Arial" w:cs="Arial"/>
          <w:sz w:val="24"/>
          <w:szCs w:val="24"/>
        </w:rPr>
      </w:pPr>
      <w:r>
        <w:rPr>
          <w:rFonts w:ascii="Arial" w:hAnsi="Arial" w:cs="Arial"/>
          <w:sz w:val="24"/>
          <w:szCs w:val="24"/>
        </w:rPr>
        <w:t>1.3.1. Информация о порядке и условиях информирования предоставления муниципальной услуги предоставляется:</w:t>
      </w:r>
    </w:p>
    <w:p w:rsidR="0006315B" w:rsidRDefault="0006315B" w:rsidP="0006315B">
      <w:pPr>
        <w:spacing w:after="0"/>
        <w:ind w:left="-284" w:firstLine="700"/>
        <w:jc w:val="both"/>
        <w:rPr>
          <w:rFonts w:ascii="Arial" w:hAnsi="Arial" w:cs="Arial"/>
          <w:sz w:val="24"/>
          <w:szCs w:val="24"/>
        </w:rPr>
      </w:pPr>
      <w:r>
        <w:rPr>
          <w:rFonts w:ascii="Arial" w:hAnsi="Arial" w:cs="Arial"/>
          <w:sz w:val="24"/>
          <w:szCs w:val="24"/>
        </w:rPr>
        <w:t xml:space="preserve">специалистом администрации Кулижниковского сельсовета Саянского района Красноярского края при непосредственном обращении заявителя или его представителя в администрацию  Кулижниковского сельсовета Саянского района Красноярского края или посредством телефонной связи, в том числе путем размещения на официальном сайте администрации Кулижниковского сельсовета  </w:t>
      </w:r>
      <w:r>
        <w:rPr>
          <w:rFonts w:ascii="Arial" w:hAnsi="Arial" w:cs="Arial"/>
          <w:kern w:val="3"/>
          <w:sz w:val="24"/>
          <w:szCs w:val="24"/>
        </w:rPr>
        <w:t xml:space="preserve"> Саянского района Красноярского края </w:t>
      </w:r>
      <w:r>
        <w:rPr>
          <w:rFonts w:ascii="Arial" w:hAnsi="Arial" w:cs="Arial"/>
          <w:sz w:val="24"/>
          <w:szCs w:val="24"/>
        </w:rPr>
        <w:t>в информационно - телекоммуникационной сети "Интернет" (далее - официальный сайт уполномоченного органа);</w:t>
      </w:r>
    </w:p>
    <w:p w:rsidR="0006315B" w:rsidRDefault="0006315B" w:rsidP="0006315B">
      <w:pPr>
        <w:spacing w:after="0"/>
        <w:ind w:left="-284" w:firstLine="700"/>
        <w:jc w:val="both"/>
        <w:rPr>
          <w:rFonts w:ascii="Arial" w:hAnsi="Arial" w:cs="Arial"/>
          <w:sz w:val="24"/>
          <w:szCs w:val="24"/>
        </w:rPr>
      </w:pPr>
      <w:r>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roofErr w:type="gramStart"/>
      <w:r>
        <w:rPr>
          <w:rFonts w:ascii="Arial" w:hAnsi="Arial" w:cs="Arial"/>
          <w:sz w:val="24"/>
          <w:szCs w:val="24"/>
        </w:rPr>
        <w:t>);  путем</w:t>
      </w:r>
      <w:proofErr w:type="gramEnd"/>
      <w:r>
        <w:rPr>
          <w:rFonts w:ascii="Arial" w:hAnsi="Arial" w:cs="Arial"/>
          <w:sz w:val="24"/>
          <w:szCs w:val="24"/>
        </w:rPr>
        <w:t xml:space="preserve"> размещения на информационном стенде в помещении администрации Кулижниковского сельсовета Саянского района Красноярского края, в информационных материалах (брошюры, буклеты, листовки, памятки); путем публикации информационных материалов в средствах массовой информации;</w:t>
      </w:r>
    </w:p>
    <w:p w:rsidR="0006315B" w:rsidRDefault="0006315B" w:rsidP="0006315B">
      <w:pPr>
        <w:spacing w:after="0" w:line="240" w:lineRule="auto"/>
        <w:jc w:val="both"/>
        <w:rPr>
          <w:rFonts w:ascii="Arial" w:hAnsi="Arial" w:cs="Arial"/>
          <w:sz w:val="24"/>
          <w:szCs w:val="24"/>
        </w:rPr>
      </w:pPr>
    </w:p>
    <w:p w:rsidR="0006315B" w:rsidRDefault="0006315B" w:rsidP="0006315B"/>
    <w:p w:rsidR="002877DF" w:rsidRPr="00CB2473" w:rsidRDefault="002877DF" w:rsidP="002877DF">
      <w:pPr>
        <w:spacing w:after="0" w:line="240" w:lineRule="auto"/>
        <w:jc w:val="both"/>
        <w:rPr>
          <w:rFonts w:ascii="Arial" w:hAnsi="Arial" w:cs="Arial"/>
          <w:sz w:val="24"/>
          <w:szCs w:val="24"/>
        </w:rPr>
      </w:pPr>
      <w:bookmarkStart w:id="0" w:name="_GoBack"/>
      <w:bookmarkEnd w:id="0"/>
      <w:r w:rsidRPr="00CB2473">
        <w:rPr>
          <w:rFonts w:ascii="Arial" w:hAnsi="Arial" w:cs="Arial"/>
          <w:sz w:val="24"/>
          <w:szCs w:val="24"/>
        </w:rPr>
        <w:lastRenderedPageBreak/>
        <w:t>посредством ответов на письменные обращения;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сотрудником отдела МФЦ в соответствии с пунктом 6.3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1.3.2. Справочная информация о местонахождении, графике работы, контактных телефонах администрации </w:t>
      </w:r>
      <w:r>
        <w:rPr>
          <w:rFonts w:ascii="Arial" w:hAnsi="Arial" w:cs="Arial"/>
          <w:sz w:val="24"/>
          <w:szCs w:val="24"/>
        </w:rPr>
        <w:t>Кулижниковского</w:t>
      </w:r>
      <w:r w:rsidRPr="002877DF">
        <w:rPr>
          <w:rFonts w:ascii="Arial" w:hAnsi="Arial" w:cs="Arial"/>
          <w:sz w:val="24"/>
          <w:szCs w:val="24"/>
        </w:rPr>
        <w:t xml:space="preserve"> сельсовета Саянского района Красноярского края, адресе электронной почты администрации </w:t>
      </w:r>
      <w:r>
        <w:rPr>
          <w:rFonts w:ascii="Arial" w:hAnsi="Arial" w:cs="Arial"/>
          <w:sz w:val="24"/>
          <w:szCs w:val="24"/>
        </w:rPr>
        <w:t>Кулижниковского</w:t>
      </w:r>
      <w:r w:rsidRPr="002877DF">
        <w:rPr>
          <w:rFonts w:ascii="Arial" w:hAnsi="Arial" w:cs="Arial"/>
          <w:sz w:val="24"/>
          <w:szCs w:val="24"/>
        </w:rPr>
        <w:t xml:space="preserve"> сельсовета Саянского района Красноярского края размещена на официальном сайте администрации </w:t>
      </w:r>
      <w:r>
        <w:rPr>
          <w:rFonts w:ascii="Arial" w:hAnsi="Arial" w:cs="Arial"/>
          <w:sz w:val="24"/>
          <w:szCs w:val="24"/>
        </w:rPr>
        <w:t>Кулижниковского</w:t>
      </w:r>
      <w:r w:rsidRPr="002877DF">
        <w:rPr>
          <w:rFonts w:ascii="Arial" w:hAnsi="Arial" w:cs="Arial"/>
          <w:sz w:val="24"/>
          <w:szCs w:val="24"/>
        </w:rPr>
        <w:t xml:space="preserve"> сельсовета Саянского района Красноярского края,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877DF" w:rsidRPr="002877DF" w:rsidRDefault="002877DF" w:rsidP="002877DF">
      <w:pPr>
        <w:pStyle w:val="a3"/>
        <w:rPr>
          <w:rFonts w:ascii="Arial" w:hAnsi="Arial" w:cs="Arial"/>
          <w:szCs w:val="24"/>
        </w:rPr>
      </w:pPr>
      <w:r w:rsidRPr="002877DF">
        <w:rPr>
          <w:rFonts w:ascii="Arial" w:hAnsi="Arial" w:cs="Arial"/>
          <w:szCs w:val="24"/>
        </w:rPr>
        <w:t>1.4.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877DF" w:rsidRPr="002877DF" w:rsidRDefault="002877DF" w:rsidP="002877DF">
      <w:pPr>
        <w:pStyle w:val="a3"/>
        <w:rPr>
          <w:rFonts w:ascii="Arial" w:hAnsi="Arial" w:cs="Arial"/>
          <w:szCs w:val="24"/>
        </w:rPr>
      </w:pPr>
      <w:r w:rsidRPr="002877DF">
        <w:rPr>
          <w:rFonts w:ascii="Arial" w:hAnsi="Arial" w:cs="Arial"/>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2877DF" w:rsidRPr="002877DF" w:rsidRDefault="002877DF" w:rsidP="002877DF">
      <w:pPr>
        <w:pStyle w:val="a3"/>
        <w:rPr>
          <w:rFonts w:ascii="Arial" w:hAnsi="Arial" w:cs="Arial"/>
          <w:szCs w:val="24"/>
        </w:rPr>
      </w:pPr>
      <w:r w:rsidRPr="002877DF">
        <w:rPr>
          <w:rFonts w:ascii="Arial" w:hAnsi="Arial" w:cs="Arial"/>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4 к настоящему Административному регламенту.</w:t>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ind w:firstLine="139"/>
        <w:jc w:val="both"/>
        <w:rPr>
          <w:rFonts w:ascii="Arial" w:hAnsi="Arial" w:cs="Arial"/>
          <w:b/>
          <w:sz w:val="24"/>
          <w:szCs w:val="24"/>
        </w:rPr>
      </w:pPr>
      <w:r w:rsidRPr="002877DF">
        <w:rPr>
          <w:rFonts w:ascii="Arial" w:hAnsi="Arial" w:cs="Arial"/>
          <w:b/>
          <w:sz w:val="24"/>
          <w:szCs w:val="24"/>
        </w:rPr>
        <w:t>2. Стандарт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 Наименование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2.2. Наименование органа, предоставляющего муниципальную услугу.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Администрация </w:t>
      </w:r>
      <w:r>
        <w:rPr>
          <w:rFonts w:ascii="Arial" w:hAnsi="Arial" w:cs="Arial"/>
          <w:sz w:val="24"/>
          <w:szCs w:val="24"/>
        </w:rPr>
        <w:t>Кулижниковского</w:t>
      </w:r>
      <w:r w:rsidRPr="002877DF">
        <w:rPr>
          <w:rFonts w:ascii="Arial" w:hAnsi="Arial" w:cs="Arial"/>
          <w:sz w:val="24"/>
          <w:szCs w:val="24"/>
        </w:rPr>
        <w:t xml:space="preserve"> сельсовета Саянского района Красноярского края (далее – Уполномоченный орган).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МФЦ участвует в предоставлении муниципальной услуги в части.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информирования по вопросам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приема заявлений и документов, необходимых для предоставления муниципальной услуги; - выдачи результата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В предоставлении муниципальной услуги в рамках межведомственного информационного взаимодействия участвует Управление </w:t>
      </w:r>
      <w:proofErr w:type="spellStart"/>
      <w:r w:rsidRPr="002877DF">
        <w:rPr>
          <w:rFonts w:ascii="Arial" w:hAnsi="Arial" w:cs="Arial"/>
          <w:sz w:val="24"/>
          <w:szCs w:val="24"/>
        </w:rPr>
        <w:t>Росреестра</w:t>
      </w:r>
      <w:proofErr w:type="spellEnd"/>
      <w:r w:rsidRPr="002877DF">
        <w:rPr>
          <w:rFonts w:ascii="Arial" w:hAnsi="Arial" w:cs="Arial"/>
          <w:sz w:val="24"/>
          <w:szCs w:val="24"/>
        </w:rPr>
        <w:t xml:space="preserve"> по Красноярскому краю, Федеральная налоговая служба, специализированные государственные и муниципальные организации технической инвентаризации.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N 2 к настоящему административному регламенту.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77DF" w:rsidRPr="002877DF" w:rsidRDefault="002877DF" w:rsidP="002877DF">
      <w:pPr>
        <w:pStyle w:val="a3"/>
        <w:ind w:firstLine="850"/>
        <w:rPr>
          <w:rFonts w:ascii="Arial" w:hAnsi="Arial" w:cs="Arial"/>
          <w:szCs w:val="24"/>
        </w:rPr>
      </w:pPr>
      <w:r w:rsidRPr="002877DF">
        <w:rPr>
          <w:rFonts w:ascii="Arial" w:hAnsi="Arial" w:cs="Arial"/>
          <w:szCs w:val="24"/>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2877DF" w:rsidRPr="002877DF" w:rsidRDefault="002877DF" w:rsidP="002877DF">
      <w:pPr>
        <w:pStyle w:val="a3"/>
        <w:ind w:firstLine="850"/>
        <w:rPr>
          <w:rFonts w:ascii="Arial" w:hAnsi="Arial" w:cs="Arial"/>
          <w:szCs w:val="24"/>
        </w:rPr>
      </w:pPr>
      <w:r w:rsidRPr="002877DF">
        <w:rPr>
          <w:rFonts w:ascii="Arial" w:hAnsi="Arial" w:cs="Arial"/>
          <w:szCs w:val="24"/>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2.3. Описание результата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Форма уведомления о переводе (отказе в переводе) жилого (нежилого) помещения в нежилое (жилое) помещение утверждена </w:t>
      </w:r>
      <w:hyperlink r:id="rId9" w:history="1">
        <w:r w:rsidRPr="002877DF">
          <w:rPr>
            <w:rStyle w:val="a6"/>
            <w:rFonts w:ascii="Arial" w:hAnsi="Arial" w:cs="Arial"/>
            <w:sz w:val="24"/>
            <w:szCs w:val="24"/>
          </w:rPr>
          <w:t>постановлением</w:t>
        </w:r>
      </w:hyperlink>
      <w:r w:rsidRPr="002877DF">
        <w:rPr>
          <w:rFonts w:ascii="Arial" w:hAnsi="Arial" w:cs="Arial"/>
          <w:sz w:val="24"/>
          <w:szCs w:val="24"/>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 предоставления муниципальной услуги может быть получен: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уполномоченном органе местного самоуправления на бумажном носителе при личном обращении;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МФЦ на бумажном носителе при личном обращении;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почтовым отправлением;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 ЕПГУ, в том числе в форме электронного документа, подписанного электронной подписью.</w:t>
      </w:r>
    </w:p>
    <w:p w:rsidR="002877DF" w:rsidRPr="002877DF" w:rsidRDefault="002877DF" w:rsidP="002877DF">
      <w:pPr>
        <w:pStyle w:val="a3"/>
        <w:ind w:firstLine="851"/>
        <w:rPr>
          <w:rFonts w:ascii="Arial" w:hAnsi="Arial" w:cs="Arial"/>
          <w:szCs w:val="24"/>
        </w:rPr>
      </w:pPr>
      <w:r w:rsidRPr="002877DF">
        <w:rPr>
          <w:rFonts w:ascii="Arial" w:hAnsi="Arial" w:cs="Arial"/>
          <w:szCs w:val="24"/>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2877DF" w:rsidRPr="002877DF" w:rsidRDefault="002877DF" w:rsidP="002877DF">
      <w:pPr>
        <w:pStyle w:val="a3"/>
        <w:ind w:firstLine="851"/>
        <w:rPr>
          <w:rFonts w:ascii="Arial" w:hAnsi="Arial" w:cs="Arial"/>
          <w:szCs w:val="24"/>
        </w:rPr>
      </w:pPr>
      <w:r w:rsidRPr="002877DF">
        <w:rPr>
          <w:rFonts w:ascii="Arial" w:hAnsi="Arial" w:cs="Arial"/>
          <w:szCs w:val="24"/>
        </w:rPr>
        <w:t>Результат муниципальной услуги может быть получен при личном посещении уполномоченного органа.</w:t>
      </w:r>
    </w:p>
    <w:p w:rsidR="002877DF" w:rsidRPr="002877DF" w:rsidRDefault="002877DF" w:rsidP="002877DF">
      <w:pPr>
        <w:pStyle w:val="a3"/>
        <w:ind w:firstLine="851"/>
        <w:rPr>
          <w:rFonts w:ascii="Arial" w:hAnsi="Arial" w:cs="Arial"/>
          <w:szCs w:val="24"/>
        </w:rPr>
      </w:pPr>
      <w:r w:rsidRPr="002877DF">
        <w:rPr>
          <w:rFonts w:ascii="Arial" w:hAnsi="Arial" w:cs="Arial"/>
          <w:szCs w:val="24"/>
        </w:rPr>
        <w:t>В случае подачи запроса почтовой связью результат муниципальной услуги направляется почтовой связью по месту жительства заявителя.</w:t>
      </w:r>
    </w:p>
    <w:p w:rsidR="002877DF" w:rsidRPr="002877DF" w:rsidRDefault="002877DF" w:rsidP="002877DF">
      <w:pPr>
        <w:pStyle w:val="a3"/>
        <w:ind w:firstLine="851"/>
        <w:rPr>
          <w:rFonts w:ascii="Arial" w:hAnsi="Arial" w:cs="Arial"/>
          <w:szCs w:val="24"/>
        </w:rPr>
      </w:pPr>
      <w:r w:rsidRPr="002877DF">
        <w:rPr>
          <w:rFonts w:ascii="Arial" w:hAnsi="Arial" w:cs="Arial"/>
          <w:szCs w:val="24"/>
        </w:rPr>
        <w:t xml:space="preserve">При указании заявителем способа получения результата предоставления муниципальной услуги в МФЦ – уполномоченный орган направляет в МФЦ для </w:t>
      </w:r>
      <w:r w:rsidRPr="002877DF">
        <w:rPr>
          <w:rFonts w:ascii="Arial" w:hAnsi="Arial" w:cs="Arial"/>
          <w:szCs w:val="24"/>
        </w:rPr>
        <w:lastRenderedPageBreak/>
        <w:t>выдачи заявителю документы путем передачи их специалисту МФЦ, ответственному за доставку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Срок предоставления муниципальной услуги в соответствии с Жилищным Кодексом Российской Федерации не может превышать 45 дней со дня регистрации заявления с прилагаемыми к нему документами. Начало общего срока осуществления процедуры по предоставлению муниципальной услуги исчисляется с момента представления заявителем полного комплекта документов в администрацию (в том числе в форме электронного документа), не требующих исправления и доработки.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Уполномоченный орган,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r w:rsidRPr="0057556F">
        <w:rPr>
          <w:rFonts w:ascii="Arial" w:hAnsi="Arial" w:cs="Arial"/>
          <w:sz w:val="24"/>
          <w:szCs w:val="24"/>
        </w:rPr>
        <w:t>статьей 25, частью 1 статьи 26</w:t>
      </w:r>
      <w:r w:rsidRPr="002877DF">
        <w:rPr>
          <w:rFonts w:ascii="Arial" w:hAnsi="Arial" w:cs="Arial"/>
          <w:sz w:val="24"/>
          <w:szCs w:val="24"/>
        </w:rPr>
        <w:t xml:space="preserve"> Федерального закона</w:t>
      </w:r>
      <w:r w:rsidR="0057556F">
        <w:rPr>
          <w:rFonts w:ascii="Arial" w:hAnsi="Arial" w:cs="Arial"/>
          <w:sz w:val="24"/>
          <w:szCs w:val="24"/>
        </w:rPr>
        <w:t xml:space="preserve"> от 13.07.2015 №218-ФЗ «О государственной регистрации недвижимости»</w:t>
      </w:r>
      <w:r w:rsidRPr="002877DF">
        <w:rPr>
          <w:rFonts w:ascii="Arial" w:hAnsi="Arial" w:cs="Arial"/>
          <w:sz w:val="24"/>
          <w:szCs w:val="24"/>
        </w:rPr>
        <w:t xml:space="preserve">,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w:t>
      </w:r>
      <w:proofErr w:type="spellStart"/>
      <w:r w:rsidRPr="002877DF">
        <w:rPr>
          <w:rFonts w:ascii="Arial" w:hAnsi="Arial" w:cs="Arial"/>
          <w:sz w:val="24"/>
          <w:szCs w:val="24"/>
        </w:rPr>
        <w:t>перепланируемого</w:t>
      </w:r>
      <w:proofErr w:type="spellEnd"/>
      <w:r w:rsidRPr="002877DF">
        <w:rPr>
          <w:rFonts w:ascii="Arial" w:hAnsi="Arial" w:cs="Arial"/>
          <w:sz w:val="24"/>
          <w:szCs w:val="24"/>
        </w:rPr>
        <w:t xml:space="preserve"> помещения для представления в орган регистрации прав. </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2877DF">
        <w:rPr>
          <w:rFonts w:ascii="Arial" w:hAnsi="Arial" w:cs="Arial"/>
          <w:sz w:val="24"/>
          <w:szCs w:val="24"/>
        </w:rPr>
        <w:lastRenderedPageBreak/>
        <w:t>решения в соответствии с пунктом 3.1.3 настоящего административного регламента.</w:t>
      </w:r>
    </w:p>
    <w:p w:rsidR="002877DF" w:rsidRPr="002877DF" w:rsidRDefault="002877DF" w:rsidP="002877DF">
      <w:pPr>
        <w:spacing w:after="0" w:line="240" w:lineRule="auto"/>
        <w:ind w:firstLine="700"/>
        <w:jc w:val="both"/>
        <w:rPr>
          <w:rFonts w:ascii="Arial" w:hAnsi="Arial" w:cs="Arial"/>
          <w:sz w:val="24"/>
          <w:szCs w:val="24"/>
        </w:rPr>
      </w:pPr>
      <w:r w:rsidRPr="002877DF">
        <w:rPr>
          <w:rFonts w:ascii="Arial" w:hAnsi="Arial" w:cs="Arial"/>
          <w:sz w:val="24"/>
          <w:szCs w:val="24"/>
        </w:rPr>
        <w:t xml:space="preserve">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w:t>
      </w:r>
      <w:r>
        <w:rPr>
          <w:rFonts w:ascii="Arial" w:hAnsi="Arial" w:cs="Arial"/>
          <w:kern w:val="3"/>
          <w:sz w:val="24"/>
          <w:szCs w:val="24"/>
        </w:rPr>
        <w:t>Кулижниковского</w:t>
      </w:r>
      <w:r w:rsidRPr="002877DF">
        <w:rPr>
          <w:rFonts w:ascii="Arial" w:hAnsi="Arial" w:cs="Arial"/>
          <w:kern w:val="3"/>
          <w:sz w:val="24"/>
          <w:szCs w:val="24"/>
        </w:rPr>
        <w:t xml:space="preserve"> сельсовета</w:t>
      </w:r>
      <w:r w:rsidRPr="002877DF">
        <w:rPr>
          <w:rFonts w:ascii="Arial" w:hAnsi="Arial" w:cs="Arial"/>
          <w:sz w:val="24"/>
          <w:szCs w:val="24"/>
        </w:rPr>
        <w:t>, Саянского района Красноярского края</w:t>
      </w:r>
      <w:r w:rsidRPr="002877DF">
        <w:rPr>
          <w:rFonts w:ascii="Arial" w:hAnsi="Arial" w:cs="Arial"/>
          <w:kern w:val="3"/>
          <w:sz w:val="24"/>
          <w:szCs w:val="24"/>
        </w:rPr>
        <w:t xml:space="preserve"> </w:t>
      </w:r>
      <w:r w:rsidRPr="002877DF">
        <w:rPr>
          <w:rFonts w:ascii="Arial" w:hAnsi="Arial" w:cs="Arial"/>
          <w:sz w:val="24"/>
          <w:szCs w:val="24"/>
        </w:rPr>
        <w:t xml:space="preserve"> </w:t>
      </w:r>
      <w:r w:rsidRPr="002877DF">
        <w:rPr>
          <w:rFonts w:ascii="Arial" w:hAnsi="Arial" w:cs="Arial"/>
          <w:kern w:val="3"/>
          <w:sz w:val="24"/>
          <w:szCs w:val="24"/>
        </w:rPr>
        <w:t xml:space="preserve"> </w:t>
      </w:r>
      <w:r w:rsidRPr="002877DF">
        <w:rPr>
          <w:rFonts w:ascii="Arial" w:hAnsi="Arial" w:cs="Arial"/>
          <w:sz w:val="24"/>
          <w:szCs w:val="24"/>
        </w:rPr>
        <w:t>в информационно - телекоммуникационной сети "Интернет" (далее - официальный сайт уполномоченного органа); а также на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Правовые основания предоставления муниципальной услуги закреплены в Приложении N 1 к настоящему административному регламенту.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2.6.1. Исчерпывающий перечень документов,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о переводе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поэтажный план дома, в котором находится переводимое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2.6.1.1 </w:t>
      </w:r>
      <w:proofErr w:type="gramStart"/>
      <w:r w:rsidRPr="002877DF">
        <w:rPr>
          <w:rFonts w:ascii="Arial" w:hAnsi="Arial" w:cs="Arial"/>
          <w:sz w:val="24"/>
          <w:szCs w:val="24"/>
        </w:rPr>
        <w:t>В</w:t>
      </w:r>
      <w:proofErr w:type="gramEnd"/>
      <w:r w:rsidRPr="002877DF">
        <w:rPr>
          <w:rFonts w:ascii="Arial" w:hAnsi="Arial" w:cs="Arial"/>
          <w:sz w:val="24"/>
          <w:szCs w:val="24"/>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оформленную в соответствии с законодательством Российской Федерации доверенность (для физических лиц);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w:t>
      </w:r>
      <w:r w:rsidRPr="002877DF">
        <w:rPr>
          <w:rFonts w:ascii="Arial" w:hAnsi="Arial" w:cs="Arial"/>
          <w:sz w:val="24"/>
          <w:szCs w:val="24"/>
        </w:rPr>
        <w:lastRenderedPageBreak/>
        <w:t>заявителя или уполномоченным этим руководителем лицом (для юридических лиц).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февраля 1993 года N 4462-1.</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2.6.2. Заявитель вправе не представлять документы, предусмотренные в подпунктах З,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2.6.3. Документы (их копии или сведения, содержащиеся в них), указанные в подпунктах 2, З,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В соответствии с </w:t>
      </w:r>
      <w:hyperlink r:id="rId10" w:history="1">
        <w:r w:rsidRPr="002877DF">
          <w:rPr>
            <w:rStyle w:val="a6"/>
            <w:rFonts w:ascii="Arial" w:hAnsi="Arial" w:cs="Arial"/>
            <w:sz w:val="24"/>
            <w:szCs w:val="24"/>
          </w:rPr>
          <w:t>пунктом 3 статьи 36</w:t>
        </w:r>
      </w:hyperlink>
      <w:r w:rsidRPr="002877DF">
        <w:rPr>
          <w:rFonts w:ascii="Arial" w:hAnsi="Arial" w:cs="Arial"/>
          <w:sz w:val="24"/>
          <w:szCs w:val="24"/>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В соответствии с </w:t>
      </w:r>
      <w:hyperlink r:id="rId11" w:history="1">
        <w:r w:rsidRPr="002877DF">
          <w:rPr>
            <w:rStyle w:val="a6"/>
            <w:rFonts w:ascii="Arial" w:hAnsi="Arial" w:cs="Arial"/>
            <w:sz w:val="24"/>
            <w:szCs w:val="24"/>
          </w:rPr>
          <w:t>пунктом 2 статьи 40</w:t>
        </w:r>
      </w:hyperlink>
      <w:r w:rsidRPr="002877DF">
        <w:rPr>
          <w:rFonts w:ascii="Arial" w:hAnsi="Arial" w:cs="Arial"/>
          <w:sz w:val="24"/>
          <w:szCs w:val="24"/>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Красноярского края.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2.6.4. </w:t>
      </w:r>
      <w:r w:rsidRPr="007878D0">
        <w:rPr>
          <w:rFonts w:ascii="Arial" w:eastAsia="SimSun" w:hAnsi="Arial" w:cs="Arial"/>
          <w:sz w:val="24"/>
          <w:szCs w:val="24"/>
          <w:lang w:eastAsia="zh-CN"/>
        </w:rPr>
        <w:t xml:space="preserve">По окончании указанных в части 8 </w:t>
      </w:r>
      <w:r w:rsidR="007878D0" w:rsidRPr="007878D0">
        <w:rPr>
          <w:rFonts w:ascii="Arial" w:eastAsia="SimSun" w:hAnsi="Arial" w:cs="Arial"/>
          <w:sz w:val="24"/>
          <w:szCs w:val="24"/>
          <w:lang w:eastAsia="zh-CN"/>
        </w:rPr>
        <w:t xml:space="preserve"> статьи 23 </w:t>
      </w:r>
      <w:r w:rsidRPr="007878D0">
        <w:rPr>
          <w:rFonts w:ascii="Arial" w:eastAsia="SimSun" w:hAnsi="Arial" w:cs="Arial"/>
          <w:sz w:val="24"/>
          <w:szCs w:val="24"/>
          <w:lang w:eastAsia="zh-CN"/>
        </w:rPr>
        <w:t>Жилищного кодекса РФ</w:t>
      </w:r>
      <w:r w:rsidRPr="002877DF">
        <w:rPr>
          <w:rFonts w:ascii="Arial" w:eastAsia="SimSun" w:hAnsi="Arial" w:cs="Arial"/>
          <w:sz w:val="24"/>
          <w:szCs w:val="24"/>
          <w:lang w:eastAsia="zh-CN"/>
        </w:rPr>
        <w:t xml:space="preserve">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w:t>
      </w:r>
      <w:r w:rsidRPr="002877DF">
        <w:rPr>
          <w:rFonts w:ascii="Arial" w:eastAsia="SimSun" w:hAnsi="Arial" w:cs="Arial"/>
          <w:sz w:val="24"/>
          <w:szCs w:val="24"/>
          <w:lang w:eastAsia="zh-CN"/>
        </w:rPr>
        <w:lastRenderedPageBreak/>
        <w:t>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Завершение указанных в части 8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2.6.5. При предоставлении муниципальной услуги запрещается требовать от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w:t>
      </w:r>
      <w:r w:rsidRPr="002877DF">
        <w:rPr>
          <w:rFonts w:ascii="Arial" w:hAnsi="Arial" w:cs="Arial"/>
          <w:sz w:val="24"/>
          <w:szCs w:val="24"/>
        </w:rPr>
        <w:lastRenderedPageBreak/>
        <w:t>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представления документов, определенных пунктом 2.6.1 настоящего административного регламента в ненадлежащий орган;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несоблюдение предусмотренных </w:t>
      </w:r>
      <w:hyperlink r:id="rId12" w:history="1">
        <w:r w:rsidRPr="002877DF">
          <w:rPr>
            <w:rStyle w:val="a6"/>
            <w:rFonts w:ascii="Arial" w:hAnsi="Arial" w:cs="Arial"/>
            <w:sz w:val="24"/>
            <w:szCs w:val="24"/>
          </w:rPr>
          <w:t>статьей 22</w:t>
        </w:r>
      </w:hyperlink>
      <w:r w:rsidRPr="002877DF">
        <w:rPr>
          <w:rFonts w:ascii="Arial" w:hAnsi="Arial" w:cs="Arial"/>
          <w:sz w:val="24"/>
          <w:szCs w:val="24"/>
        </w:rPr>
        <w:t xml:space="preserve"> Жилищного кодекса условий перевода помещения, а именно:</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если право собственности на переводимое помещение обременено правами каких-либо лиц;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 если при переводе квартиры в многоквартирном доме в нежилое помещение не соблюдены следующие требования: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квартира расположена на первом этаже указанного дома;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е) также не допускается: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w:t>
      </w:r>
      <w:hyperlink r:id="rId13" w:history="1">
        <w:r w:rsidRPr="002877DF">
          <w:rPr>
            <w:rStyle w:val="a6"/>
            <w:rFonts w:ascii="Arial" w:hAnsi="Arial" w:cs="Arial"/>
            <w:sz w:val="24"/>
            <w:szCs w:val="24"/>
          </w:rPr>
          <w:t>Постановлением</w:t>
        </w:r>
      </w:hyperlink>
      <w:r w:rsidRPr="002877DF">
        <w:rPr>
          <w:rFonts w:ascii="Arial" w:hAnsi="Arial" w:cs="Arial"/>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2877DF">
        <w:rPr>
          <w:rFonts w:ascii="Arial" w:hAnsi="Arial" w:cs="Arial"/>
          <w:sz w:val="24"/>
          <w:szCs w:val="24"/>
        </w:rPr>
        <w:lastRenderedPageBreak/>
        <w:t>переводе жилого помещения в нежилое помещение или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Услуги, которые являются необходимыми и обязательными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Срок и порядок регистрации запроса заявителя о предоставлении государственной или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w:t>
      </w:r>
      <w:r w:rsidRPr="002877DF">
        <w:rPr>
          <w:rFonts w:ascii="Arial" w:hAnsi="Arial" w:cs="Arial"/>
          <w:sz w:val="24"/>
          <w:szCs w:val="24"/>
        </w:rPr>
        <w:lastRenderedPageBreak/>
        <w:t>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877DF">
        <w:rPr>
          <w:rFonts w:ascii="Arial" w:hAnsi="Arial" w:cs="Arial"/>
          <w:sz w:val="24"/>
          <w:szCs w:val="24"/>
        </w:rPr>
        <w:t>сурдопереводчика</w:t>
      </w:r>
      <w:proofErr w:type="spellEnd"/>
      <w:r w:rsidRPr="002877DF">
        <w:rPr>
          <w:rFonts w:ascii="Arial" w:hAnsi="Arial" w:cs="Arial"/>
          <w:sz w:val="24"/>
          <w:szCs w:val="24"/>
        </w:rPr>
        <w:t>)</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2.14.3. Требования к комфортности и доступности предоставления государственной услуги в МФЦ устанавливаются </w:t>
      </w:r>
      <w:hyperlink r:id="rId14" w:history="1">
        <w:r w:rsidRPr="002877DF">
          <w:rPr>
            <w:rStyle w:val="a6"/>
            <w:rFonts w:ascii="Arial" w:hAnsi="Arial" w:cs="Arial"/>
            <w:sz w:val="24"/>
            <w:szCs w:val="24"/>
          </w:rPr>
          <w:t>постановлением</w:t>
        </w:r>
      </w:hyperlink>
      <w:r w:rsidRPr="002877DF">
        <w:rPr>
          <w:rFonts w:ascii="Arial" w:hAnsi="Arial" w:cs="Arial"/>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2.15. Показатели доступности и качества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2.15.1. Иными показателями качества и доступности предоставления муниципальной услуги являются: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возможность выбора заявителем форм обращения за получением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proofErr w:type="gramStart"/>
      <w:r w:rsidRPr="002877DF">
        <w:rPr>
          <w:rFonts w:ascii="Arial" w:hAnsi="Arial" w:cs="Arial"/>
          <w:sz w:val="24"/>
          <w:szCs w:val="24"/>
        </w:rPr>
        <w:t>сурдопереводчика</w:t>
      </w:r>
      <w:proofErr w:type="spellEnd"/>
      <w:r w:rsidRPr="002877DF">
        <w:rPr>
          <w:rFonts w:ascii="Arial" w:hAnsi="Arial" w:cs="Arial"/>
          <w:sz w:val="24"/>
          <w:szCs w:val="24"/>
        </w:rPr>
        <w:t xml:space="preserve">, </w:t>
      </w:r>
      <w:r w:rsidR="0044322B">
        <w:rPr>
          <w:rFonts w:ascii="Arial" w:hAnsi="Arial" w:cs="Arial"/>
          <w:sz w:val="24"/>
          <w:szCs w:val="24"/>
        </w:rPr>
        <w:t xml:space="preserve"> </w:t>
      </w:r>
      <w:proofErr w:type="spellStart"/>
      <w:r w:rsidRPr="002877DF">
        <w:rPr>
          <w:rFonts w:ascii="Arial" w:hAnsi="Arial" w:cs="Arial"/>
          <w:sz w:val="24"/>
          <w:szCs w:val="24"/>
        </w:rPr>
        <w:t>тифлосурдопереводчика</w:t>
      </w:r>
      <w:proofErr w:type="spellEnd"/>
      <w:proofErr w:type="gramEnd"/>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для получения информации по вопросам предоставления муниципальной услуги; для подачи заявления и документов для получения информации о ходе </w:t>
      </w:r>
      <w:r w:rsidRPr="002877DF">
        <w:rPr>
          <w:rFonts w:ascii="Arial" w:hAnsi="Arial" w:cs="Arial"/>
          <w:sz w:val="24"/>
          <w:szCs w:val="24"/>
        </w:rPr>
        <w:lastRenderedPageBreak/>
        <w:t>предоставления муниципальной услуги; для получения результата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2.15 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Уполномоченный орган обеспечивает информирование </w:t>
      </w:r>
      <w:proofErr w:type="spellStart"/>
      <w:r w:rsidRPr="002877DF">
        <w:rPr>
          <w:rFonts w:ascii="Arial" w:hAnsi="Arial" w:cs="Arial"/>
          <w:sz w:val="24"/>
          <w:szCs w:val="24"/>
        </w:rPr>
        <w:t>заявителеи</w:t>
      </w:r>
      <w:proofErr w:type="spellEnd"/>
      <w:r w:rsidRPr="002877DF">
        <w:rPr>
          <w:rFonts w:ascii="Arial" w:hAnsi="Arial" w:cs="Arial"/>
          <w:sz w:val="24"/>
          <w:szCs w:val="24"/>
        </w:rPr>
        <w:t xml:space="preserve">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5" w:history="1">
        <w:r w:rsidRPr="002877DF">
          <w:rPr>
            <w:rStyle w:val="a6"/>
            <w:rFonts w:ascii="Arial" w:hAnsi="Arial" w:cs="Arial"/>
            <w:sz w:val="24"/>
            <w:szCs w:val="24"/>
          </w:rPr>
          <w:t>Федерального закона</w:t>
        </w:r>
      </w:hyperlink>
      <w:r w:rsidRPr="002877DF">
        <w:rPr>
          <w:rFonts w:ascii="Arial" w:hAnsi="Arial" w:cs="Arial"/>
          <w:sz w:val="24"/>
          <w:szCs w:val="24"/>
        </w:rPr>
        <w:t xml:space="preserve"> от 06.04.2011 N 63-ФЗ "Об электронной подписи".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2.16.3. При предоставлении муниципальной услуги в электронной форме посредством ЕПГУ заявителю обеспечивается.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получение информации о порядке и сроках предоставления муниципальной услуги; - запись на прием в уполномоченный орган для подачи заявления и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формирование запроса;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прием и регистрация уполномоченным органом запроса и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получение результата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получение сведений о ходе выполнения запроса.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 xml:space="preserve">2.17.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w:t>
      </w:r>
      <w:r w:rsidRPr="002877DF">
        <w:rPr>
          <w:rFonts w:ascii="Arial" w:hAnsi="Arial" w:cs="Arial"/>
          <w:sz w:val="24"/>
          <w:szCs w:val="24"/>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2.18. При предоставлении муниципальных услуг в электронной форме идентификация и аутентификация могут осуществляться посредством:</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2.19. При наступлении событий, являющихся основанием для предоставления муниципальных услуг, Администрация, вправе:</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877DF" w:rsidRPr="002877DF" w:rsidRDefault="002877DF" w:rsidP="002877DF">
      <w:pPr>
        <w:tabs>
          <w:tab w:val="right" w:pos="9355"/>
        </w:tabs>
        <w:spacing w:after="0" w:line="240" w:lineRule="auto"/>
        <w:ind w:firstLine="709"/>
        <w:jc w:val="both"/>
        <w:rPr>
          <w:rFonts w:ascii="Arial" w:hAnsi="Arial" w:cs="Arial"/>
          <w:sz w:val="24"/>
          <w:szCs w:val="24"/>
        </w:rPr>
      </w:pPr>
      <w:r w:rsidRPr="002877DF">
        <w:rPr>
          <w:rFonts w:ascii="Arial" w:hAnsi="Arial" w:cs="Arial"/>
          <w:sz w:val="24"/>
          <w:szCs w:val="24"/>
        </w:rPr>
        <w:t>Муниципальная услуга не оказывается в упреждающем (</w:t>
      </w:r>
      <w:proofErr w:type="spellStart"/>
      <w:r w:rsidRPr="002877DF">
        <w:rPr>
          <w:rFonts w:ascii="Arial" w:hAnsi="Arial" w:cs="Arial"/>
          <w:sz w:val="24"/>
          <w:szCs w:val="24"/>
        </w:rPr>
        <w:t>проактивном</w:t>
      </w:r>
      <w:proofErr w:type="spellEnd"/>
      <w:r w:rsidRPr="002877DF">
        <w:rPr>
          <w:rFonts w:ascii="Arial" w:hAnsi="Arial" w:cs="Arial"/>
          <w:sz w:val="24"/>
          <w:szCs w:val="24"/>
        </w:rPr>
        <w:t>) режиме.</w:t>
      </w:r>
      <w:r w:rsidRPr="002877DF">
        <w:rPr>
          <w:rFonts w:ascii="Arial" w:hAnsi="Arial" w:cs="Arial"/>
          <w:sz w:val="24"/>
          <w:szCs w:val="24"/>
        </w:rPr>
        <w:tab/>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ind w:firstLine="978"/>
        <w:jc w:val="both"/>
        <w:rPr>
          <w:rFonts w:ascii="Arial" w:hAnsi="Arial" w:cs="Arial"/>
          <w:b/>
          <w:sz w:val="24"/>
          <w:szCs w:val="24"/>
        </w:rPr>
      </w:pPr>
      <w:r w:rsidRPr="002877DF">
        <w:rPr>
          <w:rFonts w:ascii="Arial" w:hAnsi="Arial" w:cs="Arial"/>
          <w:b/>
          <w:sz w:val="24"/>
          <w:szCs w:val="24"/>
        </w:rPr>
        <w:t xml:space="preserve">3. Состав, последовательность и сроки выполнения административных процедур </w:t>
      </w:r>
    </w:p>
    <w:p w:rsidR="002877DF" w:rsidRPr="002877DF" w:rsidRDefault="002877DF" w:rsidP="002877DF">
      <w:pPr>
        <w:spacing w:after="0" w:line="240" w:lineRule="auto"/>
        <w:ind w:firstLine="978"/>
        <w:jc w:val="both"/>
        <w:rPr>
          <w:rFonts w:ascii="Arial" w:hAnsi="Arial" w:cs="Arial"/>
          <w:b/>
          <w:sz w:val="24"/>
          <w:szCs w:val="24"/>
        </w:rPr>
      </w:pP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 Исчерпывающий перечень административных процедур</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прием и регистрация заявления и документов на предоставление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принятие решения о переводе или об отказе в переводе жилого помещения в нежилое или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выдача (направление) документов по результатам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3.1.1. Прием и регистрация заявления и документов на предоставление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текст в заявлении о переводе помещения поддается прочтению;</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о переводе помещения подписано заявителем или уполномоченный представитель;</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прилагаются документы, необходимые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 ЕПГУ размещается образец заполнения электронной формы заявления (запроса).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рабочий день с момента получения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w:t>
      </w:r>
      <w:r w:rsidRPr="002877DF">
        <w:rPr>
          <w:rFonts w:ascii="Arial" w:hAnsi="Arial" w:cs="Arial"/>
          <w:sz w:val="24"/>
          <w:szCs w:val="24"/>
        </w:rPr>
        <w:lastRenderedPageBreak/>
        <w:t>поступивших посредством почтовой связи, составляет рабочий день с момента получения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 З, 4 пункта 2.6.1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З, 4 пункта 2.6.1 настоящего административного регламента, принимается решение о направлении соответствующих межведомственных запросов.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В случае не поступления ответа на межведомственный запрос </w:t>
      </w:r>
      <w:proofErr w:type="gramStart"/>
      <w:r w:rsidRPr="002877DF">
        <w:rPr>
          <w:rFonts w:ascii="Arial" w:hAnsi="Arial" w:cs="Arial"/>
          <w:sz w:val="24"/>
          <w:szCs w:val="24"/>
        </w:rPr>
        <w:t>в срок</w:t>
      </w:r>
      <w:proofErr w:type="gramEnd"/>
      <w:r w:rsidRPr="002877DF">
        <w:rPr>
          <w:rFonts w:ascii="Arial" w:hAnsi="Arial" w:cs="Arial"/>
          <w:sz w:val="24"/>
          <w:szCs w:val="24"/>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непредставление документов, предусмотренных подпунктами 2, З, 4 пункта 2.6.1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Фиксация результата выполнения административной процедуры не производится.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3.1.3 Принятие решения о переводе или об отказе в переводе жилого помещения в нежилое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w:t>
      </w:r>
      <w:hyperlink r:id="rId16" w:history="1">
        <w:r w:rsidRPr="002877DF">
          <w:rPr>
            <w:rStyle w:val="a6"/>
            <w:rFonts w:ascii="Arial" w:hAnsi="Arial" w:cs="Arial"/>
            <w:sz w:val="24"/>
            <w:szCs w:val="24"/>
          </w:rPr>
          <w:t>постановлением</w:t>
        </w:r>
      </w:hyperlink>
      <w:r w:rsidRPr="002877DF">
        <w:rPr>
          <w:rFonts w:ascii="Arial" w:hAnsi="Arial" w:cs="Arial"/>
          <w:sz w:val="24"/>
          <w:szCs w:val="24"/>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В случае представления заявления о переводе помещения через МФЦ </w:t>
      </w:r>
      <w:proofErr w:type="gramStart"/>
      <w:r w:rsidRPr="002877DF">
        <w:rPr>
          <w:rFonts w:ascii="Arial" w:hAnsi="Arial" w:cs="Arial"/>
          <w:sz w:val="24"/>
          <w:szCs w:val="24"/>
        </w:rPr>
        <w:t>документ</w:t>
      </w:r>
      <w:proofErr w:type="gramEnd"/>
      <w:r w:rsidRPr="002877DF">
        <w:rPr>
          <w:rFonts w:ascii="Arial" w:hAnsi="Arial" w:cs="Arial"/>
          <w:sz w:val="24"/>
          <w:szCs w:val="24"/>
        </w:rPr>
        <w:t xml:space="preserve"> подтверждающий принятие решения, направляется в МФЦ, если иной способ его получения не указан заявителем.</w:t>
      </w:r>
    </w:p>
    <w:p w:rsidR="002877DF" w:rsidRPr="002877DF" w:rsidRDefault="002877DF" w:rsidP="002877DF">
      <w:pPr>
        <w:tabs>
          <w:tab w:val="left" w:pos="142"/>
          <w:tab w:val="left" w:pos="1134"/>
        </w:tabs>
        <w:spacing w:after="0" w:line="240" w:lineRule="auto"/>
        <w:ind w:firstLine="709"/>
        <w:jc w:val="both"/>
        <w:rPr>
          <w:rFonts w:ascii="Arial" w:eastAsia="SimSun" w:hAnsi="Arial" w:cs="Arial"/>
          <w:sz w:val="24"/>
          <w:szCs w:val="24"/>
          <w:lang w:eastAsia="zh-CN"/>
        </w:rPr>
      </w:pPr>
      <w:r w:rsidRPr="002877DF">
        <w:rPr>
          <w:rFonts w:ascii="Arial" w:eastAsia="SimSun" w:hAnsi="Arial" w:cs="Arial"/>
          <w:sz w:val="24"/>
          <w:szCs w:val="24"/>
          <w:lang w:eastAsia="zh-CN"/>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Жилищного кодекса РФ,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w:t>
      </w:r>
      <w:r w:rsidRPr="002877DF">
        <w:rPr>
          <w:rFonts w:ascii="Arial" w:eastAsia="SimSun" w:hAnsi="Arial" w:cs="Arial"/>
          <w:sz w:val="24"/>
          <w:szCs w:val="24"/>
          <w:lang w:eastAsia="zh-CN"/>
        </w:rPr>
        <w:lastRenderedPageBreak/>
        <w:t>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877DF" w:rsidRPr="002877DF" w:rsidRDefault="002877DF" w:rsidP="002877DF">
      <w:pPr>
        <w:spacing w:after="0" w:line="240" w:lineRule="auto"/>
        <w:jc w:val="both"/>
        <w:rPr>
          <w:rFonts w:ascii="Arial" w:eastAsia="Times New Roman" w:hAnsi="Arial" w:cs="Arial"/>
          <w:sz w:val="24"/>
          <w:szCs w:val="24"/>
        </w:rPr>
      </w:pPr>
      <w:r w:rsidRPr="002877DF">
        <w:rPr>
          <w:rFonts w:ascii="Arial" w:eastAsia="SimSun" w:hAnsi="Arial" w:cs="Arial"/>
          <w:sz w:val="24"/>
          <w:szCs w:val="24"/>
          <w:lang w:eastAsia="zh-CN"/>
        </w:rPr>
        <w:t>По окончании указанных в части 8 Жилищного кодекса РФ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Завершение указанных в части 8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3.1.4. Выдача (направление) документов по результатам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3.1 4.1. Выдача (направление) документов по результатам предоставления муниципальной услуги в уполномоченном органе.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документ, удостоверяющий личность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расписка в получении документов (при ее наличии у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устанавливает личность заявителя либо его представителя;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 выдает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устанавливает личность заявителя либо его представителя;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Максимальный срок выполнения данной административной процедуры составляет З рабочих дня со дня принятия решения о переводе или об отказе в переводе жилого помещения в нежилое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 xml:space="preserve">3.2.1.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877DF">
        <w:rPr>
          <w:rFonts w:ascii="Arial" w:hAnsi="Arial" w:cs="Arial"/>
          <w:sz w:val="24"/>
          <w:szCs w:val="24"/>
        </w:rPr>
        <w:t>опорнодвигательного</w:t>
      </w:r>
      <w:proofErr w:type="spellEnd"/>
      <w:r w:rsidRPr="002877DF">
        <w:rPr>
          <w:rFonts w:ascii="Arial" w:hAnsi="Arial" w:cs="Arial"/>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3.2.2.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ветераны Великой Отечественной войны;</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лица, награжденные знаком «Жителю блокадного Ленинграда»;</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лица, награжденные знаком «Житель осажденного Севастополя»;</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Герои Социалистического труда, Герои труда Российской Федерации и полные кавалеры ордена Трудовой Славы;</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Герои Советского Союза, Герои Российской Федерации и полные кавалеры ордена Славы;</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дети-инвалиды, инвалиды I и II групп и (или) их законные представители.</w:t>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jc w:val="both"/>
        <w:rPr>
          <w:rFonts w:ascii="Arial" w:hAnsi="Arial" w:cs="Arial"/>
          <w:bCs/>
          <w:sz w:val="24"/>
          <w:szCs w:val="24"/>
        </w:rPr>
      </w:pPr>
      <w:r w:rsidRPr="002877DF">
        <w:rPr>
          <w:rFonts w:ascii="Arial" w:hAnsi="Arial" w:cs="Arial"/>
          <w:bCs/>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3.3.1.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lastRenderedPageBreak/>
        <w:t>3.3.2. Основания отказа в приеме заявления об исправлении опечаток и ошибок указаны в пункте 2.7 настоящего Административного регламента.</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3.3.3.2.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3.3.3.3. Администрация обеспечивает устранение опечаток и ошибок в документах, являющихся результатом предоставления муниципальной услуги.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3.3.4.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877DF" w:rsidRPr="002877DF" w:rsidRDefault="002877DF" w:rsidP="002877DF">
      <w:pPr>
        <w:spacing w:after="0" w:line="240" w:lineRule="auto"/>
        <w:ind w:firstLine="567"/>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лично;</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через законного представителя;</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почтой;</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по электронной почте.</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Выдача дубликата (копии) документа, являющегося результатом предоставления муниципальной услуги, осуществляется без взимания платы.</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lastRenderedPageBreak/>
        <w:t>Основания для отказа в выдаче дубликата (копии) документа, являющегося результатом предоставления муниципальной услуги: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истечение срока действия документа, указанного в заявлении на выдачу дубликата (копии).</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3.5. Порядок оставления запроса заявителя о предоставлении муниципальной услуги без рассмотрения.</w:t>
      </w:r>
    </w:p>
    <w:p w:rsidR="002877DF" w:rsidRPr="002877DF" w:rsidRDefault="002877DF" w:rsidP="002877DF">
      <w:pPr>
        <w:spacing w:after="0" w:line="240" w:lineRule="auto"/>
        <w:ind w:firstLine="709"/>
        <w:jc w:val="both"/>
        <w:rPr>
          <w:rFonts w:ascii="Arial" w:hAnsi="Arial" w:cs="Arial"/>
          <w:sz w:val="24"/>
          <w:szCs w:val="24"/>
        </w:rPr>
      </w:pP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лично;</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через законного представителя;</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почтой;</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по электронной почте.</w:t>
      </w:r>
    </w:p>
    <w:p w:rsidR="002877DF" w:rsidRPr="002877DF" w:rsidRDefault="002877DF" w:rsidP="002877DF">
      <w:pPr>
        <w:spacing w:after="0" w:line="240" w:lineRule="auto"/>
        <w:ind w:firstLine="709"/>
        <w:jc w:val="both"/>
        <w:rPr>
          <w:rFonts w:ascii="Arial" w:hAnsi="Arial" w:cs="Arial"/>
          <w:sz w:val="24"/>
          <w:szCs w:val="24"/>
        </w:rPr>
      </w:pPr>
      <w:r w:rsidRPr="002877DF">
        <w:rPr>
          <w:rFonts w:ascii="Arial" w:hAnsi="Arial" w:cs="Arial"/>
          <w:sz w:val="24"/>
          <w:szCs w:val="24"/>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2877DF" w:rsidRPr="002877DF" w:rsidRDefault="002877DF" w:rsidP="002877DF">
      <w:pPr>
        <w:spacing w:after="0" w:line="240" w:lineRule="auto"/>
        <w:ind w:firstLine="567"/>
        <w:jc w:val="both"/>
        <w:rPr>
          <w:rFonts w:ascii="Arial" w:hAnsi="Arial" w:cs="Arial"/>
          <w:sz w:val="24"/>
          <w:szCs w:val="24"/>
        </w:rPr>
      </w:pPr>
      <w:r w:rsidRPr="002877DF">
        <w:rPr>
          <w:rFonts w:ascii="Arial" w:hAnsi="Arial" w:cs="Arial"/>
          <w:sz w:val="24"/>
          <w:szCs w:val="24"/>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ind w:firstLine="1537"/>
        <w:jc w:val="both"/>
        <w:rPr>
          <w:rFonts w:ascii="Arial" w:hAnsi="Arial" w:cs="Arial"/>
          <w:sz w:val="24"/>
          <w:szCs w:val="24"/>
        </w:rPr>
      </w:pPr>
      <w:r w:rsidRPr="002877DF">
        <w:rPr>
          <w:rFonts w:ascii="Arial" w:hAnsi="Arial" w:cs="Arial"/>
          <w:sz w:val="24"/>
          <w:szCs w:val="24"/>
        </w:rPr>
        <w:t>3.6. Особенности выполнения административных процедур (действий) в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личном обращении заявителя в МФЦ сотрудник, ответственный за прием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 проверяет представленное заявление и документы на предмет:</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текст в заявлении поддается прочтению;</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заявлении указаны фамилия, имя, отчество (последнее - при наличии) физического лица либо наименование юридического лица;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подписано уполномоченным лицом;</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приложены документы, необходимые для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соответствие данных документа, удостоверяющего личность, данным, указанным в заявлении и необходимых документах;</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заполняет сведения о заявителе и представленных документах в автоматизированной информационной системе (АИС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выдает расписку в получении документов на предоставление услуги, сформированную в АИС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Заявление и документы, принятые от заявителя на предоставление муниципальной услуги, передаются в уполномоченный орган не позднее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3.6.1. Ответственность за выдачу результата предоставления муниципальной услуги несет сотрудник МФЦ, уполномоченный руководителем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3.6 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w:t>
      </w:r>
      <w:r w:rsidRPr="002877DF">
        <w:rPr>
          <w:rFonts w:ascii="Arial" w:hAnsi="Arial" w:cs="Arial"/>
          <w:sz w:val="24"/>
          <w:szCs w:val="24"/>
        </w:rPr>
        <w:lastRenderedPageBreak/>
        <w:t>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p>
    <w:p w:rsidR="002877DF" w:rsidRPr="002877DF" w:rsidRDefault="002877DF" w:rsidP="002877DF">
      <w:pPr>
        <w:spacing w:after="0" w:line="240" w:lineRule="auto"/>
        <w:jc w:val="both"/>
        <w:rPr>
          <w:rFonts w:ascii="Arial" w:hAnsi="Arial" w:cs="Arial"/>
          <w:b/>
          <w:sz w:val="24"/>
          <w:szCs w:val="24"/>
        </w:rPr>
      </w:pPr>
      <w:r w:rsidRPr="002877DF">
        <w:rPr>
          <w:rFonts w:ascii="Arial" w:hAnsi="Arial" w:cs="Arial"/>
          <w:b/>
          <w:sz w:val="24"/>
          <w:szCs w:val="24"/>
        </w:rPr>
        <w:t>4. Формы контроля за исполнением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Периодичность осуществления плановых проверок - не реже одного раза в квартал.</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877DF" w:rsidRPr="002877DF" w:rsidRDefault="002877DF" w:rsidP="002877DF">
      <w:pPr>
        <w:spacing w:after="0" w:line="240" w:lineRule="auto"/>
        <w:jc w:val="both"/>
        <w:rPr>
          <w:rFonts w:ascii="Arial" w:hAnsi="Arial" w:cs="Arial"/>
          <w:sz w:val="24"/>
          <w:szCs w:val="24"/>
        </w:rPr>
      </w:pPr>
      <w:r w:rsidRPr="002877DF">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877DF" w:rsidRPr="002877DF" w:rsidRDefault="002877DF" w:rsidP="002877DF">
      <w:pPr>
        <w:spacing w:after="0" w:line="240" w:lineRule="auto"/>
        <w:jc w:val="both"/>
        <w:rPr>
          <w:rFonts w:ascii="Arial" w:hAnsi="Arial" w:cs="Arial"/>
          <w:sz w:val="24"/>
          <w:szCs w:val="24"/>
        </w:rPr>
      </w:pPr>
    </w:p>
    <w:p w:rsidR="00A619E9" w:rsidRDefault="00E851FA" w:rsidP="00E851FA">
      <w:pPr>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w:t>
      </w:r>
    </w:p>
    <w:p w:rsidR="00E851FA" w:rsidRDefault="00E851FA" w:rsidP="00E851FA">
      <w:pPr>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 xml:space="preserve"> работников»</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w:t>
      </w:r>
      <w:r w:rsidR="00E851FA">
        <w:rPr>
          <w:rFonts w:ascii="Arial" w:eastAsia="Times New Roman" w:hAnsi="Arial" w:cs="Arial"/>
          <w:sz w:val="24"/>
          <w:szCs w:val="24"/>
        </w:rPr>
        <w:t>. Информация для заявителя о его праве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Заявители имеют право на досудебное (внесудебное) обжалование решений и (или) действий (бездействия), принятых (осуществляемых) органом, предоставляющим муниципальную услугу,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должностными лицами, работниками в ходе предоставления муниципальной услуги в порядке, предусмотренном главой 2.1 Федерального закона «Об организации предоставления государственных и муниципальных услуг».</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Заявитель может обратиться с жалобой, в том числе в следующих случаях:</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нарушения срока регистрации заявления о предоставлении муниципальной услуги (в том числе комплексного запроса);</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нарушения срока предоставления муниципальной услуги;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 для предоставления муниципальной услуги;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 для предоставления муниципальной услуги, у заявителя;</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w:t>
      </w:r>
    </w:p>
    <w:p w:rsidR="00812391"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отказа органа, предоставляющего муниципальную услугу, должностного лица органа, предоставляющего муниципальную услугу, или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E851FA" w:rsidRDefault="00812391"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Pr="00812391">
        <w:rPr>
          <w:rFonts w:ascii="Arial" w:eastAsia="Times New Roman" w:hAnsi="Arial" w:cs="Arial"/>
          <w:sz w:val="24"/>
          <w:szCs w:val="24"/>
        </w:rPr>
        <w:t>(</w:t>
      </w:r>
      <w:r w:rsidR="00E851FA">
        <w:rPr>
          <w:rFonts w:ascii="Arial" w:eastAsia="Times New Roman" w:hAnsi="Arial" w:cs="Arial"/>
          <w:sz w:val="24"/>
          <w:szCs w:val="24"/>
        </w:rPr>
        <w:t>нарушения срока или порядка выдачи документов по результатам предоставления муниципальной услуги;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5.1</w:t>
      </w:r>
      <w:r w:rsidR="00E851FA">
        <w:rPr>
          <w:rFonts w:ascii="Arial" w:eastAsia="Times New Roman"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Жалобы на решения и действия (бездействие) муниципальных служащих, специалистов администрации рассматриваются руководителем администрации.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Жалобы на решения и действия (бездействие) работника МФЦ подаются руководителю МФЦ.</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Жалобы на решения и действия (бездействие) руководителя МФЦ подаются учредителю многофункционального центра или должностному лицу, уполномоченному нормативным правовым актом </w:t>
      </w:r>
      <w:r>
        <w:rPr>
          <w:rFonts w:ascii="Arial" w:eastAsia="Times New Roman" w:hAnsi="Arial" w:cs="Arial"/>
          <w:kern w:val="3"/>
          <w:sz w:val="24"/>
          <w:szCs w:val="24"/>
        </w:rPr>
        <w:t>Красноярского края</w:t>
      </w:r>
      <w:r>
        <w:rPr>
          <w:rFonts w:ascii="Arial" w:eastAsia="Times New Roman" w:hAnsi="Arial" w:cs="Arial"/>
          <w:sz w:val="24"/>
          <w:szCs w:val="24"/>
        </w:rPr>
        <w:t>.</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Жалоба может быть направлена по почте, через МФЦ, с использованием сети Интернет,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5.2</w:t>
      </w:r>
      <w:r w:rsidR="00E851FA">
        <w:rPr>
          <w:rFonts w:ascii="Arial" w:eastAsia="Times New Roman" w:hAnsi="Arial" w:cs="Arial"/>
          <w:sz w:val="24"/>
          <w:szCs w:val="24"/>
        </w:rPr>
        <w:t xml:space="preserve"> Жалоба должна содержать:</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851FA" w:rsidRDefault="0085382A" w:rsidP="0057556F">
      <w:pPr>
        <w:spacing w:after="0" w:line="240" w:lineRule="auto"/>
        <w:ind w:firstLine="567"/>
        <w:jc w:val="both"/>
        <w:rPr>
          <w:rFonts w:ascii="Arial" w:eastAsia="Times New Roman" w:hAnsi="Arial" w:cs="Arial"/>
          <w:sz w:val="24"/>
          <w:szCs w:val="24"/>
        </w:rPr>
      </w:pPr>
      <w:r w:rsidRPr="0057556F">
        <w:rPr>
          <w:rFonts w:ascii="Arial" w:eastAsia="Times New Roman" w:hAnsi="Arial" w:cs="Arial"/>
          <w:sz w:val="24"/>
          <w:szCs w:val="24"/>
        </w:rPr>
        <w:t>5.3</w:t>
      </w:r>
      <w:r w:rsidR="00E851FA" w:rsidRPr="0057556F">
        <w:rPr>
          <w:rFonts w:ascii="Arial" w:eastAsia="Times New Roman" w:hAnsi="Arial" w:cs="Arial"/>
          <w:sz w:val="24"/>
          <w:szCs w:val="24"/>
        </w:rPr>
        <w:t xml:space="preserve">. Жалоба, поступившая в </w:t>
      </w:r>
      <w:r w:rsidR="0057556F" w:rsidRPr="0057556F">
        <w:rPr>
          <w:rFonts w:ascii="Arial" w:eastAsia="Times New Roman" w:hAnsi="Arial" w:cs="Arial"/>
          <w:sz w:val="24"/>
          <w:szCs w:val="24"/>
        </w:rPr>
        <w:t xml:space="preserve"> администрацию Кулижниковского сельсовета</w:t>
      </w:r>
      <w:r w:rsidR="0057556F">
        <w:rPr>
          <w:rFonts w:ascii="Arial" w:eastAsia="Times New Roman" w:hAnsi="Arial" w:cs="Arial"/>
          <w:sz w:val="24"/>
          <w:szCs w:val="24"/>
        </w:rPr>
        <w:t>,</w:t>
      </w:r>
      <w:r w:rsidR="0057556F" w:rsidRPr="0057556F">
        <w:rPr>
          <w:rFonts w:ascii="Arial" w:eastAsia="Times New Roman" w:hAnsi="Arial" w:cs="Arial"/>
          <w:sz w:val="24"/>
          <w:szCs w:val="24"/>
        </w:rPr>
        <w:t xml:space="preserve"> </w:t>
      </w:r>
      <w:r w:rsidR="00E851FA" w:rsidRPr="0057556F">
        <w:rPr>
          <w:rFonts w:ascii="Arial" w:eastAsia="Times New Roman" w:hAnsi="Arial" w:cs="Arial"/>
          <w:sz w:val="24"/>
          <w:szCs w:val="24"/>
        </w:rPr>
        <w:t>орган предоставляющий муниципальную услугу,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1215E5" w:rsidRDefault="001215E5" w:rsidP="00E851FA">
      <w:pPr>
        <w:spacing w:after="0" w:line="240" w:lineRule="auto"/>
        <w:ind w:firstLine="709"/>
        <w:jc w:val="both"/>
        <w:rPr>
          <w:rFonts w:ascii="Arial" w:eastAsia="Times New Roman" w:hAnsi="Arial" w:cs="Arial"/>
          <w:sz w:val="24"/>
          <w:szCs w:val="24"/>
        </w:rPr>
      </w:pPr>
    </w:p>
    <w:p w:rsidR="00E851FA" w:rsidRDefault="0057556F"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w:t>
      </w:r>
      <w:r w:rsidR="00E851FA">
        <w:rPr>
          <w:rFonts w:ascii="Arial" w:eastAsia="Times New Roman" w:hAnsi="Arial" w:cs="Arial"/>
          <w:sz w:val="24"/>
          <w:szCs w:val="24"/>
        </w:rPr>
        <w:t xml:space="preserve"> случае если принятие решения по жалобе заявителя не входит в компетенцию органа, предоставляющего муниципальную услугу, в течение 3 рабочих дней со дня регистрации жалобы данный орган направляет ее в уполномоченный на рассмотрение орган и информирует заявителя о перенаправлении жалобы в письменной форме.</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5.4</w:t>
      </w:r>
      <w:r w:rsidR="00E851FA">
        <w:rPr>
          <w:rFonts w:ascii="Arial" w:eastAsia="Times New Roman" w:hAnsi="Arial" w:cs="Arial"/>
          <w:sz w:val="24"/>
          <w:szCs w:val="24"/>
        </w:rPr>
        <w:t>. По результатам рассмотрения жалобы принимается одно из следующих решений:</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w:t>
      </w:r>
      <w:r>
        <w:rPr>
          <w:rFonts w:ascii="Arial" w:eastAsia="Times New Roman" w:hAnsi="Arial" w:cs="Arial"/>
          <w:sz w:val="24"/>
          <w:szCs w:val="24"/>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w:t>
      </w:r>
      <w:r>
        <w:rPr>
          <w:rFonts w:ascii="Arial" w:eastAsia="Times New Roman" w:hAnsi="Arial" w:cs="Arial"/>
          <w:kern w:val="3"/>
          <w:sz w:val="24"/>
          <w:szCs w:val="24"/>
        </w:rPr>
        <w:t>Красноярского края</w:t>
      </w:r>
      <w:r>
        <w:rPr>
          <w:rFonts w:ascii="Arial" w:eastAsia="Times New Roman" w:hAnsi="Arial" w:cs="Arial"/>
          <w:sz w:val="24"/>
          <w:szCs w:val="24"/>
        </w:rPr>
        <w:t>, муниципальными правовыми актами;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удовлетворении жалобы отказывается.</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p>
    <w:p w:rsidR="00E851FA" w:rsidRDefault="00E851F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случае если жалоба была подана с использованием системы досудебного обжалования, ответ о результатах рассмотрения жалобы направляется посредством использования данной системы.</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5.5.</w:t>
      </w:r>
      <w:r w:rsidR="00E851FA">
        <w:rPr>
          <w:rFonts w:ascii="Arial" w:eastAsia="Times New Roman" w:hAnsi="Arial" w:cs="Arial"/>
          <w:sz w:val="24"/>
          <w:szCs w:val="24"/>
        </w:rPr>
        <w:t xml:space="preserve">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предоставляющего муниципальную услугу, на Едином портале.</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5.6.</w:t>
      </w:r>
      <w:r w:rsidR="00E851FA">
        <w:rPr>
          <w:rFonts w:ascii="Arial" w:eastAsia="Times New Roman" w:hAnsi="Arial" w:cs="Arial"/>
          <w:sz w:val="24"/>
          <w:szCs w:val="24"/>
        </w:rPr>
        <w:t xml:space="preserve"> Информация, указанная в данном разделе, размещается на Едином портале, а также размещается и поддерживается в актуальном состоянии в Региональном реестре.</w:t>
      </w:r>
    </w:p>
    <w:p w:rsidR="00E851FA" w:rsidRDefault="0085382A" w:rsidP="00E851F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5.7.</w:t>
      </w:r>
      <w:r w:rsidR="00E851FA">
        <w:rPr>
          <w:rFonts w:ascii="Arial" w:eastAsia="Times New Roman"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51FA" w:rsidRDefault="00E851FA" w:rsidP="00E851FA">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p>
    <w:p w:rsidR="00E851FA" w:rsidRDefault="00E851FA" w:rsidP="00E851FA">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2877DF" w:rsidRPr="002877DF" w:rsidRDefault="002877DF" w:rsidP="002877DF">
      <w:pPr>
        <w:spacing w:after="0" w:line="240" w:lineRule="auto"/>
        <w:ind w:left="6150"/>
        <w:jc w:val="both"/>
        <w:rPr>
          <w:rFonts w:ascii="Arial" w:hAnsi="Arial" w:cs="Arial"/>
          <w:sz w:val="24"/>
          <w:szCs w:val="24"/>
        </w:rPr>
      </w:pP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lastRenderedPageBreak/>
        <w:t>Приложение № 1</w:t>
      </w: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proofErr w:type="gramStart"/>
      <w:r w:rsidRPr="00754AE5">
        <w:rPr>
          <w:rFonts w:ascii="Arial" w:eastAsia="Times New Roman" w:hAnsi="Arial" w:cs="Arial"/>
          <w:b/>
          <w:color w:val="000000"/>
          <w:sz w:val="20"/>
          <w:szCs w:val="20"/>
        </w:rPr>
        <w:t>К  Административному</w:t>
      </w:r>
      <w:proofErr w:type="gramEnd"/>
      <w:r w:rsidRPr="00754AE5">
        <w:rPr>
          <w:rFonts w:ascii="Arial" w:eastAsia="Times New Roman" w:hAnsi="Arial" w:cs="Arial"/>
          <w:b/>
          <w:color w:val="000000"/>
          <w:sz w:val="20"/>
          <w:szCs w:val="20"/>
        </w:rPr>
        <w:t xml:space="preserve"> регламенту</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Pr="008407FA" w:rsidRDefault="008407FA" w:rsidP="008407FA">
      <w:pPr>
        <w:spacing w:after="0" w:line="240" w:lineRule="auto"/>
        <w:ind w:firstLine="709"/>
        <w:jc w:val="center"/>
        <w:rPr>
          <w:rFonts w:ascii="Arial" w:eastAsia="Times New Roman" w:hAnsi="Arial" w:cs="Arial"/>
          <w:b/>
          <w:color w:val="000000"/>
          <w:sz w:val="24"/>
          <w:szCs w:val="24"/>
        </w:rPr>
      </w:pPr>
      <w:r w:rsidRPr="008407FA">
        <w:rPr>
          <w:rFonts w:ascii="Arial" w:eastAsia="Times New Roman" w:hAnsi="Arial" w:cs="Arial"/>
          <w:b/>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Default="008407FA" w:rsidP="008407FA">
      <w:pPr>
        <w:spacing w:after="0" w:line="240" w:lineRule="auto"/>
        <w:ind w:left="709"/>
        <w:jc w:val="both"/>
        <w:rPr>
          <w:rFonts w:ascii="Arial" w:eastAsia="Times New Roman" w:hAnsi="Arial" w:cs="Arial"/>
          <w:color w:val="000000"/>
          <w:sz w:val="24"/>
          <w:szCs w:val="24"/>
        </w:rPr>
      </w:pPr>
      <w:r>
        <w:rPr>
          <w:rFonts w:ascii="Arial" w:eastAsia="Times New Roman" w:hAnsi="Arial" w:cs="Arial"/>
          <w:color w:val="000000"/>
          <w:sz w:val="24"/>
          <w:szCs w:val="24"/>
        </w:rPr>
        <w:t>1. 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532"/>
        <w:gridCol w:w="2939"/>
        <w:gridCol w:w="5868"/>
      </w:tblGrid>
      <w:tr w:rsidR="008407FA"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Default="008407FA">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Default="008407FA">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Признак заявителя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Default="008407FA">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Значения признаков заявителя</w:t>
            </w:r>
          </w:p>
        </w:tc>
      </w:tr>
      <w:tr w:rsidR="008407FA" w:rsidTr="008407FA">
        <w:trPr>
          <w:jc w:val="center"/>
        </w:trPr>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Default="008407FA">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Вариант 1 «Выдача решения о переводе жилого помещения в нежилое помещение»</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Категория заявителя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1.Физическое лицо</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Индивидуальный предприниматель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 Юридическое лицо</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Заявитель обратился лично/посредством представителя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 За предоставлением Муниципальной услуги обратился лично заявитель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За предоставлением Муниципальной услуги обратился представитель заявителя</w:t>
            </w:r>
          </w:p>
        </w:tc>
      </w:tr>
      <w:tr w:rsidR="008407FA" w:rsidRPr="00754AE5" w:rsidTr="008407FA">
        <w:trPr>
          <w:jc w:val="center"/>
        </w:trPr>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2 «Выдача решения о переводе нежилого помещения в жилое помещение»</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Категория заявителя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1.Физическое лицо</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Индивидуальный предприниматель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 Юридическое лицо</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Заявитель обратился лично/посредством представителя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 За предоставлением Муниципальной услуги обратился лично заявитель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За предоставлением Муниципальной услуги обратился представитель заявителя</w:t>
            </w:r>
          </w:p>
        </w:tc>
      </w:tr>
      <w:tr w:rsidR="008407FA" w:rsidRPr="00754AE5" w:rsidTr="008407FA">
        <w:trPr>
          <w:jc w:val="center"/>
        </w:trPr>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Категория заявителя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1.Физическое лицо</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Индивидуальный предприниматель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 Юридическое лицо</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Заявитель обратился лично/посредством представителя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 За предоставлением Муниципальной услуги обратился лично заявитель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За предоставлением Муниципальной услуги обратился представитель заявителя</w:t>
            </w:r>
          </w:p>
        </w:tc>
      </w:tr>
      <w:tr w:rsidR="008407FA" w:rsidRPr="00754AE5" w:rsidTr="008407FA">
        <w:trPr>
          <w:jc w:val="center"/>
        </w:trPr>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4 «Выдача дубликата решения о предоставлении Муниципальной услуги»</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Категория заявителя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1.Физическое лицо</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Индивидуальный предприниматель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 Юридическое лицо</w:t>
            </w:r>
          </w:p>
        </w:tc>
      </w:tr>
      <w:tr w:rsidR="008407FA" w:rsidRPr="00754AE5" w:rsidTr="008407FA">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Заявитель обратился лично/посредством представителя</w:t>
            </w:r>
          </w:p>
        </w:tc>
        <w:tc>
          <w:tcPr>
            <w:tcW w:w="6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 За предоставлением Муниципальной услуги обратился лично заявитель</w:t>
            </w:r>
          </w:p>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 За предоставлением Муниципальной услуги обратился представитель заявителя</w:t>
            </w:r>
          </w:p>
        </w:tc>
      </w:tr>
    </w:tbl>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65"/>
        <w:gridCol w:w="7974"/>
      </w:tblGrid>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Комбинация значений признаков</w:t>
            </w:r>
          </w:p>
        </w:tc>
      </w:tr>
      <w:tr w:rsidR="008407FA" w:rsidRPr="00754AE5" w:rsidTr="008407FA">
        <w:trPr>
          <w:jc w:val="center"/>
        </w:trPr>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1 «Выдача решения о переводе жилого помещения в нежилое помещение»</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Физическое лицо,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физического лица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Индивидуальный предприниматель,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индивидуального предпринимателя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(лицо, имеющее право действовать без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(по доверенности)</w:t>
            </w:r>
          </w:p>
        </w:tc>
      </w:tr>
      <w:tr w:rsidR="008407FA" w:rsidRPr="00754AE5" w:rsidTr="008407FA">
        <w:trPr>
          <w:jc w:val="center"/>
        </w:trPr>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2 «Выдача решения о переводе нежилого помещения в жилое помещение»</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lastRenderedPageBreak/>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Физическое лицо,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физического лица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Индивидуальный предприниматель,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индивидуального предпринимателя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(лицо, имеющее право действовать без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(по доверенности)</w:t>
            </w:r>
          </w:p>
        </w:tc>
      </w:tr>
      <w:tr w:rsidR="008407FA" w:rsidRPr="00754AE5" w:rsidTr="008407FA">
        <w:trPr>
          <w:jc w:val="center"/>
        </w:trPr>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Физическое лицо,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физического лица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Индивидуальный предприниматель,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индивидуального предпринимателя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(лицо, имеющее право действовать без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(по доверенности)</w:t>
            </w:r>
          </w:p>
        </w:tc>
      </w:tr>
      <w:tr w:rsidR="008407FA" w:rsidRPr="00754AE5" w:rsidTr="008407FA">
        <w:trPr>
          <w:jc w:val="center"/>
        </w:trPr>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Вариант 4 «Выдача дубликата решения о предоставлении Муниципальной услуги»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Физическое лицо,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физического лица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Индивидуальный предприниматель, лично</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индивидуального предпринимателя по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(лицо, имеющее право действовать без доверенности)</w:t>
            </w:r>
          </w:p>
        </w:tc>
      </w:tr>
      <w:tr w:rsidR="008407FA" w:rsidRPr="00754AE5" w:rsidTr="008407F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7FA" w:rsidRPr="00754AE5" w:rsidRDefault="008407FA">
            <w:pPr>
              <w:spacing w:after="0" w:line="240" w:lineRule="auto"/>
              <w:jc w:val="both"/>
              <w:rPr>
                <w:rFonts w:ascii="Times New Roman" w:eastAsia="Times New Roman" w:hAnsi="Times New Roman" w:cs="Times New Roman"/>
              </w:rPr>
            </w:pPr>
            <w:r w:rsidRPr="00754AE5">
              <w:rPr>
                <w:rFonts w:ascii="Arial" w:eastAsia="Times New Roman" w:hAnsi="Arial" w:cs="Arial"/>
              </w:rPr>
              <w:t>Представитель юридического лица (по доверенности)</w:t>
            </w:r>
          </w:p>
        </w:tc>
      </w:tr>
    </w:tbl>
    <w:p w:rsidR="008407FA" w:rsidRDefault="008407FA" w:rsidP="008407FA">
      <w:pPr>
        <w:spacing w:after="0" w:line="240" w:lineRule="auto"/>
        <w:ind w:firstLine="709"/>
        <w:jc w:val="right"/>
        <w:rPr>
          <w:rFonts w:ascii="Arial" w:eastAsia="Times New Roman" w:hAnsi="Arial" w:cs="Arial"/>
          <w:b/>
          <w:color w:val="000000"/>
        </w:rPr>
      </w:pPr>
      <w:r>
        <w:rPr>
          <w:rFonts w:ascii="Arial" w:eastAsia="Times New Roman" w:hAnsi="Arial" w:cs="Arial"/>
          <w:color w:val="000000"/>
          <w:sz w:val="24"/>
          <w:szCs w:val="24"/>
        </w:rPr>
        <w:br w:type="textWrapping" w:clear="all"/>
      </w: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lastRenderedPageBreak/>
        <w:t>Приложение № 2</w:t>
      </w: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t>к Административному регламенту</w:t>
      </w:r>
    </w:p>
    <w:p w:rsidR="008407FA" w:rsidRDefault="008407FA" w:rsidP="008407FA">
      <w:pPr>
        <w:spacing w:after="0" w:line="240" w:lineRule="auto"/>
        <w:ind w:firstLine="709"/>
        <w:jc w:val="right"/>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Форма заявления о переводе помещения</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кому: 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(орган местного самоуправления)</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от кого: 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(полное наименование, ИНН, ОГРН юридического лица)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(контактный телефон, электронная почта, почтовый адрес)</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(фамилия, имя, отчество (последнее - при наличии), данные документа,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удостоверяющего личность, контактный телефон,</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адрес электронной почты уполномоченного лица)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(данные представителя заявителя)</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ЗАЯВЛЕНИЕ</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о переводе жилого помещения в нежилое помещение и нежилого помещения в жилое помещение</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Прошу предоставить муниципальную услугу _____________________________ в отношении помещения, находящегося в собственности 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расположенного по адресу:</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(город, улица, проспект, проезд, переулок, шоссе)</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 дома, № корпуса, строения, № квартиры)</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Результат прошу выдать (направить) следующим способом (нужное подчеркнуть):</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лично в Администрации;</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лично в МФЦ;</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в личный кабинет на ЕПГУ;</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посредством почтового отправления по почтовому адресу.</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Подпись _____________ 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(расшифровка подписи)</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Дата______________________________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p>
    <w:p w:rsidR="008407FA" w:rsidRPr="00754AE5" w:rsidRDefault="008407FA" w:rsidP="008407FA">
      <w:pPr>
        <w:spacing w:after="0" w:line="240" w:lineRule="auto"/>
        <w:ind w:firstLine="709"/>
        <w:jc w:val="right"/>
        <w:rPr>
          <w:rFonts w:ascii="Arial" w:eastAsia="Times New Roman" w:hAnsi="Arial" w:cs="Arial"/>
          <w:color w:val="000000"/>
        </w:rPr>
      </w:pPr>
    </w:p>
    <w:p w:rsidR="00754AE5" w:rsidRDefault="008407FA" w:rsidP="008407FA">
      <w:pPr>
        <w:spacing w:after="0" w:line="240" w:lineRule="auto"/>
        <w:ind w:firstLine="709"/>
        <w:jc w:val="right"/>
        <w:rPr>
          <w:rFonts w:ascii="Arial" w:eastAsia="Times New Roman" w:hAnsi="Arial" w:cs="Arial"/>
          <w:b/>
          <w:color w:val="000000"/>
        </w:rPr>
      </w:pPr>
      <w:r w:rsidRPr="00754AE5">
        <w:rPr>
          <w:rFonts w:ascii="Arial" w:eastAsia="Times New Roman" w:hAnsi="Arial" w:cs="Arial"/>
          <w:color w:val="000000"/>
        </w:rPr>
        <w:br w:type="textWrapping" w:clear="all"/>
      </w: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lastRenderedPageBreak/>
        <w:t>Приложение № 3</w:t>
      </w: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t>к Административному регламенту</w:t>
      </w:r>
    </w:p>
    <w:p w:rsidR="008407FA" w:rsidRPr="008407FA" w:rsidRDefault="008407FA" w:rsidP="008407FA">
      <w:pPr>
        <w:spacing w:after="0" w:line="240" w:lineRule="auto"/>
        <w:ind w:firstLine="709"/>
        <w:jc w:val="both"/>
        <w:rPr>
          <w:rFonts w:ascii="Arial" w:eastAsia="Times New Roman" w:hAnsi="Arial" w:cs="Arial"/>
          <w:b/>
          <w:color w:val="000000"/>
        </w:rPr>
      </w:pPr>
      <w:r w:rsidRPr="008407FA">
        <w:rPr>
          <w:rFonts w:ascii="Arial" w:eastAsia="Times New Roman" w:hAnsi="Arial" w:cs="Arial"/>
          <w:b/>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УТВЕРЖДЕНА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Постановлением Правительства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Российской Федерации</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от 10.08.2005 г. № 502</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ФОРМА</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решения о переводе (отказе в переводе) жилого (нежилого) помещения в нежилое (жилое) помещение</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Кому______________________________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(фамилия, имя, отчество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для граждан;</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Полное наименование организации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Для юридических лиц</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Куда 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(почтовый индекс и адрес</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Заявителя согласно заявлению</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о переводе)</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РЕШЕНИЕ</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о переводе (отказе в переводе) жилого (нежилого) помещения в нежилое (жилое) помещение</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Default="008407FA" w:rsidP="008407FA">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(полное наименование органа местного самоуправления, осуществляющего перевод помещения)</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(наименование городского или сельского поселения)</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(наименование улицы, площади, проспекта, бульвара, проезда и т.п.)</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корпус (владение, строение) дом ______, кв. 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(ненужное зачеркнуть)</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xml:space="preserve">из жилого (нежилого) в нежилое (жилое) в целях использования помещения </w:t>
      </w:r>
      <w:proofErr w:type="gramStart"/>
      <w:r w:rsidRPr="00754AE5">
        <w:rPr>
          <w:rFonts w:ascii="Arial" w:eastAsia="Times New Roman" w:hAnsi="Arial" w:cs="Arial"/>
          <w:color w:val="000000"/>
        </w:rPr>
        <w:t>в(</w:t>
      </w:r>
      <w:proofErr w:type="gramEnd"/>
      <w:r w:rsidRPr="00754AE5">
        <w:rPr>
          <w:rFonts w:ascii="Arial" w:eastAsia="Times New Roman" w:hAnsi="Arial" w:cs="Arial"/>
          <w:color w:val="000000"/>
        </w:rPr>
        <w:t>ненужное зачеркнуть)</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в качестве 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(вид использования помещения в соответствии с заявлением о переводе)</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РЕШИЛ (_________________________________________________________):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(наименование акта, дата его принятия и номер)</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1. Помещение на основании приложенных к заявлению документов:</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а) перевести из жилого (нежилого) в нежилое (жилое) (ненужное зачеркнуть) без предварительных условий;</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lastRenderedPageBreak/>
        <w:t>__________________________________________________________________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(перечень работ по переустройству</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(перепланировке) помещения</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или иных необходимых работ по ремонту, реконструкции, реставрации помещения)</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2. Отказать в переводе указанного помещения из жилого (нежилого) в нежилое (жилое) в связи с</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(основание(я), установленное частью 1 статьи 24 Жилищного кодекса Российской Федерации)</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 ____________ _______________________</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(должность лица, подписавшего уведомление) (подпись) (расшифровка подписи)</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"___" ____________ 20____ г.</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М.П.</w:t>
      </w:r>
    </w:p>
    <w:p w:rsidR="008407FA" w:rsidRDefault="008407FA" w:rsidP="008407FA">
      <w:pPr>
        <w:spacing w:after="0" w:line="240" w:lineRule="auto"/>
        <w:ind w:firstLine="709"/>
        <w:jc w:val="right"/>
        <w:rPr>
          <w:rFonts w:ascii="Arial" w:eastAsia="Times New Roman" w:hAnsi="Arial" w:cs="Arial"/>
          <w:b/>
          <w:color w:val="000000"/>
        </w:rPr>
      </w:pPr>
      <w:r>
        <w:rPr>
          <w:rFonts w:ascii="Arial" w:eastAsia="Times New Roman" w:hAnsi="Arial" w:cs="Arial"/>
          <w:color w:val="000000"/>
          <w:sz w:val="24"/>
          <w:szCs w:val="24"/>
        </w:rPr>
        <w:br w:type="textWrapping" w:clear="all"/>
      </w: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8407FA" w:rsidRDefault="008407FA"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754AE5" w:rsidRDefault="00754AE5" w:rsidP="008407FA">
      <w:pPr>
        <w:spacing w:after="0" w:line="240" w:lineRule="auto"/>
        <w:ind w:firstLine="709"/>
        <w:jc w:val="right"/>
        <w:rPr>
          <w:rFonts w:ascii="Arial" w:eastAsia="Times New Roman" w:hAnsi="Arial" w:cs="Arial"/>
          <w:b/>
          <w:color w:val="000000"/>
        </w:rPr>
      </w:pP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lastRenderedPageBreak/>
        <w:t>Приложение № 4</w:t>
      </w:r>
    </w:p>
    <w:p w:rsidR="008407FA" w:rsidRPr="00754AE5" w:rsidRDefault="008407FA" w:rsidP="008407FA">
      <w:pPr>
        <w:spacing w:after="0" w:line="240" w:lineRule="auto"/>
        <w:ind w:firstLine="709"/>
        <w:jc w:val="right"/>
        <w:rPr>
          <w:rFonts w:ascii="Arial" w:eastAsia="Times New Roman" w:hAnsi="Arial" w:cs="Arial"/>
          <w:b/>
          <w:color w:val="000000"/>
          <w:sz w:val="20"/>
          <w:szCs w:val="20"/>
        </w:rPr>
      </w:pPr>
      <w:r w:rsidRPr="00754AE5">
        <w:rPr>
          <w:rFonts w:ascii="Arial" w:eastAsia="Times New Roman" w:hAnsi="Arial" w:cs="Arial"/>
          <w:b/>
          <w:color w:val="000000"/>
          <w:sz w:val="20"/>
          <w:szCs w:val="20"/>
        </w:rPr>
        <w:t>к Административному регламенту</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Форма решения об отказе в приёме и регистрации документов</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______________________________________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наименование органа, уполномоченного на предоставление услуги</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Кому: ________________________________</w:t>
      </w:r>
    </w:p>
    <w:p w:rsidR="008407FA" w:rsidRPr="00754AE5" w:rsidRDefault="008407FA" w:rsidP="008407FA">
      <w:pPr>
        <w:spacing w:after="0" w:line="240" w:lineRule="auto"/>
        <w:ind w:firstLine="709"/>
        <w:jc w:val="right"/>
        <w:rPr>
          <w:rFonts w:ascii="Arial" w:eastAsia="Times New Roman" w:hAnsi="Arial" w:cs="Arial"/>
          <w:color w:val="000000"/>
        </w:rPr>
      </w:pPr>
      <w:r w:rsidRPr="00754AE5">
        <w:rPr>
          <w:rFonts w:ascii="Arial" w:eastAsia="Times New Roman" w:hAnsi="Arial" w:cs="Arial"/>
          <w:color w:val="000000"/>
        </w:rPr>
        <w:t>Контактные данные: ____________________</w:t>
      </w:r>
    </w:p>
    <w:p w:rsidR="008407FA" w:rsidRDefault="008407FA" w:rsidP="008407FA">
      <w:pPr>
        <w:spacing w:after="0" w:line="240" w:lineRule="auto"/>
        <w:ind w:firstLine="709"/>
        <w:jc w:val="right"/>
        <w:rPr>
          <w:rFonts w:ascii="Arial" w:eastAsia="Times New Roman" w:hAnsi="Arial" w:cs="Arial"/>
          <w:color w:val="000000"/>
          <w:sz w:val="24"/>
          <w:szCs w:val="24"/>
        </w:rPr>
      </w:pPr>
      <w:r w:rsidRPr="00754AE5">
        <w:rPr>
          <w:rFonts w:ascii="Arial" w:eastAsia="Times New Roman" w:hAnsi="Arial" w:cs="Arial"/>
          <w:color w:val="000000"/>
        </w:rPr>
        <w:t>_____________________________________</w:t>
      </w:r>
    </w:p>
    <w:p w:rsidR="008407FA" w:rsidRDefault="008407FA" w:rsidP="008407FA">
      <w:pPr>
        <w:spacing w:after="0" w:line="240" w:lineRule="auto"/>
        <w:ind w:firstLine="709"/>
        <w:jc w:val="right"/>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Default="008407FA" w:rsidP="008407FA">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Решение об отказе в приёме и регистрации документов, необходимых для предоставления муниципальной услуги</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от _____________ 20__ г. №_____</w:t>
      </w:r>
    </w:p>
    <w:p w:rsidR="008407FA" w:rsidRDefault="008407FA" w:rsidP="008407F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__________________________________________________________________</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Дополнительно информируем: __________________________________ __________________________________________________________________</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Вы вправе повторно обратиться в уполномоченный орган с заявлением после устранения указанных нарушений.</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8407FA" w:rsidRPr="00754AE5" w:rsidRDefault="008407FA" w:rsidP="008407FA">
      <w:pPr>
        <w:spacing w:after="0" w:line="240" w:lineRule="auto"/>
        <w:ind w:firstLine="709"/>
        <w:jc w:val="both"/>
        <w:rPr>
          <w:rFonts w:ascii="Arial" w:eastAsia="Times New Roman" w:hAnsi="Arial" w:cs="Arial"/>
          <w:color w:val="000000"/>
        </w:rPr>
      </w:pPr>
      <w:r w:rsidRPr="00754AE5">
        <w:rPr>
          <w:rFonts w:ascii="Arial" w:eastAsia="Times New Roman" w:hAnsi="Arial" w:cs="Arial"/>
          <w:color w:val="000000"/>
        </w:rPr>
        <w:t> </w:t>
      </w:r>
    </w:p>
    <w:p w:rsidR="008407FA" w:rsidRPr="00754AE5" w:rsidRDefault="008407FA" w:rsidP="008407FA">
      <w:pPr>
        <w:spacing w:after="0" w:line="240" w:lineRule="auto"/>
        <w:jc w:val="both"/>
        <w:rPr>
          <w:rFonts w:ascii="Arial" w:eastAsia="Times New Roman" w:hAnsi="Arial" w:cs="Arial"/>
          <w:color w:val="000000"/>
        </w:rPr>
      </w:pPr>
      <w:r w:rsidRPr="00754AE5">
        <w:rPr>
          <w:rFonts w:ascii="Arial" w:eastAsia="Times New Roman" w:hAnsi="Arial" w:cs="Arial"/>
          <w:color w:val="000000"/>
        </w:rPr>
        <w:t>___________________________ ________________ ______________________</w:t>
      </w:r>
    </w:p>
    <w:p w:rsidR="008407FA" w:rsidRPr="00754AE5" w:rsidRDefault="008407FA" w:rsidP="008407FA">
      <w:pPr>
        <w:spacing w:after="0" w:line="240" w:lineRule="auto"/>
        <w:ind w:firstLine="709"/>
        <w:jc w:val="center"/>
        <w:rPr>
          <w:rFonts w:ascii="Arial" w:eastAsia="Times New Roman" w:hAnsi="Arial" w:cs="Arial"/>
          <w:color w:val="000000"/>
        </w:rPr>
      </w:pPr>
      <w:r w:rsidRPr="00754AE5">
        <w:rPr>
          <w:rFonts w:ascii="Arial" w:eastAsia="Times New Roman" w:hAnsi="Arial" w:cs="Arial"/>
          <w:color w:val="000000"/>
        </w:rPr>
        <w:t>Должность сотрудника, принявшего решение подпись расшифровка подписи Ф.И.О.</w:t>
      </w:r>
    </w:p>
    <w:p w:rsidR="008407FA" w:rsidRPr="00754AE5" w:rsidRDefault="008407FA" w:rsidP="008407FA">
      <w:pPr>
        <w:rPr>
          <w:rFonts w:eastAsiaTheme="minorHAnsi"/>
          <w:lang w:eastAsia="en-US"/>
        </w:rPr>
      </w:pPr>
    </w:p>
    <w:p w:rsidR="00E51F02" w:rsidRPr="00754AE5" w:rsidRDefault="00E51F02" w:rsidP="008407FA">
      <w:pPr>
        <w:spacing w:after="0" w:line="240" w:lineRule="auto"/>
        <w:ind w:left="6150"/>
        <w:jc w:val="both"/>
        <w:rPr>
          <w:rFonts w:ascii="Arial" w:hAnsi="Arial" w:cs="Arial"/>
        </w:rPr>
      </w:pPr>
    </w:p>
    <w:sectPr w:rsidR="00E51F02" w:rsidRPr="00754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BA"/>
    <w:rsid w:val="0006315B"/>
    <w:rsid w:val="0011589B"/>
    <w:rsid w:val="001215E5"/>
    <w:rsid w:val="002877DF"/>
    <w:rsid w:val="00354530"/>
    <w:rsid w:val="0044322B"/>
    <w:rsid w:val="00450FBA"/>
    <w:rsid w:val="0057556F"/>
    <w:rsid w:val="00677742"/>
    <w:rsid w:val="006B649E"/>
    <w:rsid w:val="006C706A"/>
    <w:rsid w:val="00754AE5"/>
    <w:rsid w:val="007878D0"/>
    <w:rsid w:val="00812391"/>
    <w:rsid w:val="008407FA"/>
    <w:rsid w:val="0085382A"/>
    <w:rsid w:val="00A43AD1"/>
    <w:rsid w:val="00A619E9"/>
    <w:rsid w:val="00B43153"/>
    <w:rsid w:val="00BC741E"/>
    <w:rsid w:val="00C619B5"/>
    <w:rsid w:val="00C6466B"/>
    <w:rsid w:val="00CB2473"/>
    <w:rsid w:val="00E51F02"/>
    <w:rsid w:val="00E851FA"/>
    <w:rsid w:val="00ED527F"/>
    <w:rsid w:val="00F6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0CD6-D1E4-46E8-824B-0730F03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D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uiPriority w:val="99"/>
    <w:semiHidden/>
    <w:rsid w:val="002877DF"/>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rPr>
  </w:style>
  <w:style w:type="paragraph" w:customStyle="1" w:styleId="a4">
    <w:name w:val="Текст (справка)"/>
    <w:basedOn w:val="a"/>
    <w:next w:val="a"/>
    <w:uiPriority w:val="99"/>
    <w:semiHidden/>
    <w:rsid w:val="002877D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5">
    <w:name w:val="Прижатый влево"/>
    <w:basedOn w:val="a"/>
    <w:next w:val="a"/>
    <w:uiPriority w:val="99"/>
    <w:semiHidden/>
    <w:rsid w:val="002877D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6">
    <w:name w:val="Гипертекстовая ссылка"/>
    <w:uiPriority w:val="99"/>
    <w:rsid w:val="002877DF"/>
    <w:rPr>
      <w:b w:val="0"/>
      <w:bCs w:val="0"/>
      <w:color w:val="106BBE"/>
    </w:rPr>
  </w:style>
  <w:style w:type="character" w:styleId="a7">
    <w:name w:val="Hyperlink"/>
    <w:basedOn w:val="a0"/>
    <w:uiPriority w:val="99"/>
    <w:semiHidden/>
    <w:unhideWhenUsed/>
    <w:rsid w:val="002877DF"/>
    <w:rPr>
      <w:color w:val="0000FF"/>
      <w:u w:val="single"/>
    </w:rPr>
  </w:style>
  <w:style w:type="paragraph" w:styleId="a8">
    <w:name w:val="Balloon Text"/>
    <w:basedOn w:val="a"/>
    <w:link w:val="a9"/>
    <w:uiPriority w:val="99"/>
    <w:semiHidden/>
    <w:unhideWhenUsed/>
    <w:rsid w:val="00C646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466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249">
      <w:bodyDiv w:val="1"/>
      <w:marLeft w:val="0"/>
      <w:marRight w:val="0"/>
      <w:marTop w:val="0"/>
      <w:marBottom w:val="0"/>
      <w:divBdr>
        <w:top w:val="none" w:sz="0" w:space="0" w:color="auto"/>
        <w:left w:val="none" w:sz="0" w:space="0" w:color="auto"/>
        <w:bottom w:val="none" w:sz="0" w:space="0" w:color="auto"/>
        <w:right w:val="none" w:sz="0" w:space="0" w:color="auto"/>
      </w:divBdr>
    </w:div>
    <w:div w:id="361515512">
      <w:bodyDiv w:val="1"/>
      <w:marLeft w:val="0"/>
      <w:marRight w:val="0"/>
      <w:marTop w:val="0"/>
      <w:marBottom w:val="0"/>
      <w:divBdr>
        <w:top w:val="none" w:sz="0" w:space="0" w:color="auto"/>
        <w:left w:val="none" w:sz="0" w:space="0" w:color="auto"/>
        <w:bottom w:val="none" w:sz="0" w:space="0" w:color="auto"/>
        <w:right w:val="none" w:sz="0" w:space="0" w:color="auto"/>
      </w:divBdr>
    </w:div>
    <w:div w:id="446121288">
      <w:bodyDiv w:val="1"/>
      <w:marLeft w:val="0"/>
      <w:marRight w:val="0"/>
      <w:marTop w:val="0"/>
      <w:marBottom w:val="0"/>
      <w:divBdr>
        <w:top w:val="none" w:sz="0" w:space="0" w:color="auto"/>
        <w:left w:val="none" w:sz="0" w:space="0" w:color="auto"/>
        <w:bottom w:val="none" w:sz="0" w:space="0" w:color="auto"/>
        <w:right w:val="none" w:sz="0" w:space="0" w:color="auto"/>
      </w:divBdr>
    </w:div>
    <w:div w:id="500319785">
      <w:bodyDiv w:val="1"/>
      <w:marLeft w:val="0"/>
      <w:marRight w:val="0"/>
      <w:marTop w:val="0"/>
      <w:marBottom w:val="0"/>
      <w:divBdr>
        <w:top w:val="none" w:sz="0" w:space="0" w:color="auto"/>
        <w:left w:val="none" w:sz="0" w:space="0" w:color="auto"/>
        <w:bottom w:val="none" w:sz="0" w:space="0" w:color="auto"/>
        <w:right w:val="none" w:sz="0" w:space="0" w:color="auto"/>
      </w:divBdr>
    </w:div>
    <w:div w:id="545794239">
      <w:bodyDiv w:val="1"/>
      <w:marLeft w:val="0"/>
      <w:marRight w:val="0"/>
      <w:marTop w:val="0"/>
      <w:marBottom w:val="0"/>
      <w:divBdr>
        <w:top w:val="none" w:sz="0" w:space="0" w:color="auto"/>
        <w:left w:val="none" w:sz="0" w:space="0" w:color="auto"/>
        <w:bottom w:val="none" w:sz="0" w:space="0" w:color="auto"/>
        <w:right w:val="none" w:sz="0" w:space="0" w:color="auto"/>
      </w:divBdr>
    </w:div>
    <w:div w:id="1264724449">
      <w:bodyDiv w:val="1"/>
      <w:marLeft w:val="0"/>
      <w:marRight w:val="0"/>
      <w:marTop w:val="0"/>
      <w:marBottom w:val="0"/>
      <w:divBdr>
        <w:top w:val="none" w:sz="0" w:space="0" w:color="auto"/>
        <w:left w:val="none" w:sz="0" w:space="0" w:color="auto"/>
        <w:bottom w:val="none" w:sz="0" w:space="0" w:color="auto"/>
        <w:right w:val="none" w:sz="0" w:space="0" w:color="auto"/>
      </w:divBdr>
    </w:div>
    <w:div w:id="1396465752">
      <w:bodyDiv w:val="1"/>
      <w:marLeft w:val="0"/>
      <w:marRight w:val="0"/>
      <w:marTop w:val="0"/>
      <w:marBottom w:val="0"/>
      <w:divBdr>
        <w:top w:val="none" w:sz="0" w:space="0" w:color="auto"/>
        <w:left w:val="none" w:sz="0" w:space="0" w:color="auto"/>
        <w:bottom w:val="none" w:sz="0" w:space="0" w:color="auto"/>
        <w:right w:val="none" w:sz="0" w:space="0" w:color="auto"/>
      </w:divBdr>
    </w:div>
    <w:div w:id="19818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yany.ru" TargetMode="External"/><Relationship Id="rId13" Type="http://schemas.openxmlformats.org/officeDocument/2006/relationships/hyperlink" Target="http://municipal.garant.ru/document/redirect/1214469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2171809/0" TargetMode="External"/><Relationship Id="rId12" Type="http://schemas.openxmlformats.org/officeDocument/2006/relationships/hyperlink" Target="http://municipal.garant.ru/document/redirect/12138291/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nicipal.garant.ru/document/redirect/12141483/0" TargetMode="External"/><Relationship Id="rId1" Type="http://schemas.openxmlformats.org/officeDocument/2006/relationships/customXml" Target="../customXml/item1.xml"/><Relationship Id="rId6" Type="http://schemas.openxmlformats.org/officeDocument/2006/relationships/hyperlink" Target="http://municipal.garant.ru/document/redirect/12177515/0" TargetMode="External"/><Relationship Id="rId11" Type="http://schemas.openxmlformats.org/officeDocument/2006/relationships/hyperlink" Target="http://municipal.garant.ru/document/redirect/12138291/4002" TargetMode="External"/><Relationship Id="rId5" Type="http://schemas.openxmlformats.org/officeDocument/2006/relationships/hyperlink" Target="http://municipal.garant.ru/document/redirect/186367/0" TargetMode="External"/><Relationship Id="rId15" Type="http://schemas.openxmlformats.org/officeDocument/2006/relationships/hyperlink" Target="http://municipal.garant.ru/document/redirect/12184522/0" TargetMode="External"/><Relationship Id="rId10" Type="http://schemas.openxmlformats.org/officeDocument/2006/relationships/hyperlink" Target="http://municipal.garant.ru/document/redirect/12138291/3603" TargetMode="External"/><Relationship Id="rId4" Type="http://schemas.openxmlformats.org/officeDocument/2006/relationships/webSettings" Target="webSettings.xml"/><Relationship Id="rId9" Type="http://schemas.openxmlformats.org/officeDocument/2006/relationships/hyperlink" Target="http://municipal.garant.ru/document/redirect/12141483/0" TargetMode="External"/><Relationship Id="rId14" Type="http://schemas.openxmlformats.org/officeDocument/2006/relationships/hyperlink" Target="http://municipal.garant.ru/document/redirect/70290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E64D-FB12-40C3-AD70-289C2AF7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16073</Words>
  <Characters>91619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cp:lastPrinted>2024-06-27T05:05:00Z</cp:lastPrinted>
  <dcterms:created xsi:type="dcterms:W3CDTF">2024-04-25T03:43:00Z</dcterms:created>
  <dcterms:modified xsi:type="dcterms:W3CDTF">2024-06-27T05:09:00Z</dcterms:modified>
</cp:coreProperties>
</file>